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3B" w:rsidRDefault="0070253B">
      <w:pPr>
        <w:pStyle w:val="Descripcin"/>
        <w:jc w:val="right"/>
      </w:pPr>
      <w:r>
        <w:t>CATÁLOGO DE ACTORES E ACTRICES 20</w:t>
      </w:r>
      <w:r w:rsidR="00774C8C">
        <w:t>20</w:t>
      </w:r>
      <w:r>
        <w:t xml:space="preserve"> </w:t>
      </w:r>
      <w:r>
        <w:rPr>
          <w:b w:val="0"/>
          <w:sz w:val="20"/>
        </w:rPr>
        <w:t>(versión galega)</w:t>
      </w:r>
    </w:p>
    <w:p w:rsidR="0070253B" w:rsidRDefault="0070253B">
      <w:pPr>
        <w:pStyle w:val="Descripcin"/>
        <w:jc w:val="right"/>
        <w:rPr>
          <w:lang w:val="gl-ES"/>
        </w:rPr>
      </w:pPr>
    </w:p>
    <w:p w:rsidR="0070253B" w:rsidRDefault="0070253B"/>
    <w:p w:rsidR="0070253B" w:rsidRDefault="0070253B">
      <w:pPr>
        <w:pStyle w:val="Ttulo2"/>
      </w:pPr>
      <w:r>
        <w:t>DATOS PERSOAIS</w:t>
      </w:r>
    </w:p>
    <w:tbl>
      <w:tblPr>
        <w:tblpPr w:leftFromText="141" w:rightFromText="141" w:vertAnchor="page" w:tblpXSpec="center" w:tblpY="2345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022"/>
      </w:tblGrid>
      <w:tr w:rsidR="0070253B">
        <w:trPr>
          <w:trHeight w:hRule="exact" w:val="284"/>
        </w:trPr>
        <w:tc>
          <w:tcPr>
            <w:tcW w:w="2622" w:type="dxa"/>
            <w:shd w:val="clear" w:color="auto" w:fill="FFFFFF"/>
            <w:vAlign w:val="center"/>
          </w:tcPr>
          <w:p w:rsidR="0070253B" w:rsidRDefault="0070253B">
            <w:pPr>
              <w:jc w:val="right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Nome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artístico:</w:t>
            </w:r>
          </w:p>
        </w:tc>
        <w:tc>
          <w:tcPr>
            <w:tcW w:w="6022" w:type="dxa"/>
            <w:shd w:val="clear" w:color="auto" w:fill="FFFFFF"/>
            <w:vAlign w:val="center"/>
          </w:tcPr>
          <w:p w:rsidR="0070253B" w:rsidRDefault="0070253B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Anxo</w:t>
            </w:r>
            <w:proofErr w:type="spellEnd"/>
            <w:r>
              <w:rPr>
                <w:rFonts w:ascii="Arial" w:hAnsi="Arial"/>
                <w:sz w:val="20"/>
              </w:rPr>
              <w:t xml:space="preserve"> Carbajal</w:t>
            </w:r>
          </w:p>
        </w:tc>
      </w:tr>
      <w:tr w:rsidR="0070253B">
        <w:trPr>
          <w:trHeight w:hRule="exact" w:val="284"/>
        </w:trPr>
        <w:tc>
          <w:tcPr>
            <w:tcW w:w="2622" w:type="dxa"/>
            <w:shd w:val="clear" w:color="auto" w:fill="FFFFFF"/>
            <w:vAlign w:val="center"/>
          </w:tcPr>
          <w:p w:rsidR="0070253B" w:rsidRDefault="0070253B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Lugar e data de </w:t>
            </w:r>
            <w:proofErr w:type="spellStart"/>
            <w:r>
              <w:rPr>
                <w:rFonts w:ascii="Arial" w:hAnsi="Arial"/>
                <w:b/>
                <w:sz w:val="18"/>
              </w:rPr>
              <w:t>nacemento</w:t>
            </w:r>
            <w:proofErr w:type="spellEnd"/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6022" w:type="dxa"/>
            <w:shd w:val="clear" w:color="auto" w:fill="FFFFFF"/>
            <w:vAlign w:val="center"/>
          </w:tcPr>
          <w:p w:rsidR="0070253B" w:rsidRDefault="007025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Ourense, 7-3-1965</w:t>
            </w:r>
          </w:p>
        </w:tc>
      </w:tr>
      <w:tr w:rsidR="0070253B">
        <w:trPr>
          <w:trHeight w:hRule="exact" w:val="284"/>
        </w:trPr>
        <w:tc>
          <w:tcPr>
            <w:tcW w:w="2622" w:type="dxa"/>
            <w:shd w:val="clear" w:color="auto" w:fill="FFFFFF"/>
            <w:vAlign w:val="center"/>
          </w:tcPr>
          <w:p w:rsidR="0070253B" w:rsidRDefault="0070253B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Correo electrónico:</w:t>
            </w:r>
          </w:p>
        </w:tc>
        <w:tc>
          <w:tcPr>
            <w:tcW w:w="6022" w:type="dxa"/>
            <w:shd w:val="clear" w:color="auto" w:fill="FFFFFF"/>
            <w:vAlign w:val="center"/>
          </w:tcPr>
          <w:p w:rsidR="0070253B" w:rsidRDefault="00BA7D34">
            <w:pPr>
              <w:rPr>
                <w:rFonts w:ascii="Arial" w:hAnsi="Arial"/>
                <w:sz w:val="20"/>
              </w:rPr>
            </w:pPr>
            <w:r w:rsidRPr="00BA7D34">
              <w:rPr>
                <w:rFonts w:ascii="Arial" w:hAnsi="Arial"/>
                <w:sz w:val="20"/>
              </w:rPr>
              <w:t>anxocarbajal</w:t>
            </w:r>
            <w:r>
              <w:rPr>
                <w:rFonts w:ascii="Arial" w:hAnsi="Arial"/>
                <w:sz w:val="20"/>
              </w:rPr>
              <w:t>@gmail.com</w:t>
            </w:r>
          </w:p>
        </w:tc>
      </w:tr>
      <w:tr w:rsidR="0070253B">
        <w:trPr>
          <w:trHeight w:hRule="exact" w:val="284"/>
        </w:trPr>
        <w:tc>
          <w:tcPr>
            <w:tcW w:w="2622" w:type="dxa"/>
            <w:shd w:val="clear" w:color="auto" w:fill="FFFFFF"/>
            <w:vAlign w:val="center"/>
          </w:tcPr>
          <w:p w:rsidR="0070253B" w:rsidRDefault="0070253B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WEB:</w:t>
            </w:r>
          </w:p>
        </w:tc>
        <w:tc>
          <w:tcPr>
            <w:tcW w:w="6022" w:type="dxa"/>
            <w:shd w:val="clear" w:color="auto" w:fill="FFFFFF"/>
            <w:vAlign w:val="center"/>
          </w:tcPr>
          <w:p w:rsidR="0070253B" w:rsidRDefault="0070253B">
            <w:pPr>
              <w:rPr>
                <w:rFonts w:ascii="Arial" w:hAnsi="Arial"/>
                <w:sz w:val="20"/>
              </w:rPr>
            </w:pPr>
          </w:p>
        </w:tc>
      </w:tr>
      <w:tr w:rsidR="0070253B">
        <w:trPr>
          <w:trHeight w:hRule="exact" w:val="284"/>
        </w:trPr>
        <w:tc>
          <w:tcPr>
            <w:tcW w:w="2622" w:type="dxa"/>
            <w:shd w:val="clear" w:color="auto" w:fill="FFFFFF"/>
            <w:vAlign w:val="center"/>
          </w:tcPr>
          <w:p w:rsidR="0070253B" w:rsidRDefault="0070253B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Teléfonos:</w:t>
            </w:r>
          </w:p>
        </w:tc>
        <w:tc>
          <w:tcPr>
            <w:tcW w:w="6022" w:type="dxa"/>
            <w:shd w:val="clear" w:color="auto" w:fill="FFFFFF"/>
            <w:vAlign w:val="center"/>
          </w:tcPr>
          <w:p w:rsidR="0070253B" w:rsidRDefault="007025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617.431.702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/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/</w:t>
            </w:r>
          </w:p>
        </w:tc>
      </w:tr>
      <w:tr w:rsidR="0070253B">
        <w:trPr>
          <w:trHeight w:hRule="exact" w:val="284"/>
        </w:trPr>
        <w:tc>
          <w:tcPr>
            <w:tcW w:w="2622" w:type="dxa"/>
            <w:shd w:val="clear" w:color="auto" w:fill="FFFFFF"/>
            <w:vAlign w:val="center"/>
          </w:tcPr>
          <w:p w:rsidR="0070253B" w:rsidRDefault="0070253B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Representante:</w:t>
            </w:r>
          </w:p>
        </w:tc>
        <w:tc>
          <w:tcPr>
            <w:tcW w:w="6022" w:type="dxa"/>
            <w:shd w:val="clear" w:color="auto" w:fill="FFFFFF"/>
            <w:vAlign w:val="center"/>
          </w:tcPr>
          <w:p w:rsidR="0070253B" w:rsidRDefault="0070253B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70253B">
        <w:trPr>
          <w:trHeight w:hRule="exact" w:val="284"/>
        </w:trPr>
        <w:tc>
          <w:tcPr>
            <w:tcW w:w="2622" w:type="dxa"/>
            <w:shd w:val="clear" w:color="auto" w:fill="FFFFFF"/>
            <w:vAlign w:val="center"/>
          </w:tcPr>
          <w:p w:rsidR="0070253B" w:rsidRDefault="0070253B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Idiomas:</w:t>
            </w:r>
          </w:p>
        </w:tc>
        <w:tc>
          <w:tcPr>
            <w:tcW w:w="6022" w:type="dxa"/>
            <w:shd w:val="clear" w:color="auto" w:fill="FFFFFF"/>
            <w:vAlign w:val="center"/>
          </w:tcPr>
          <w:p w:rsidR="0070253B" w:rsidRDefault="0070253B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Galego</w:t>
            </w:r>
            <w:proofErr w:type="spellEnd"/>
            <w:r>
              <w:rPr>
                <w:rFonts w:ascii="Arial" w:hAnsi="Arial"/>
                <w:sz w:val="20"/>
              </w:rPr>
              <w:t xml:space="preserve"> e </w:t>
            </w:r>
            <w:proofErr w:type="spellStart"/>
            <w:r>
              <w:rPr>
                <w:rFonts w:ascii="Arial" w:hAnsi="Arial"/>
                <w:sz w:val="20"/>
              </w:rPr>
              <w:t>castelán</w:t>
            </w:r>
            <w:proofErr w:type="spellEnd"/>
          </w:p>
        </w:tc>
      </w:tr>
      <w:tr w:rsidR="0070253B">
        <w:trPr>
          <w:trHeight w:hRule="exact" w:val="284"/>
        </w:trPr>
        <w:tc>
          <w:tcPr>
            <w:tcW w:w="2622" w:type="dxa"/>
            <w:shd w:val="clear" w:color="auto" w:fill="FFFFFF"/>
            <w:vAlign w:val="center"/>
          </w:tcPr>
          <w:p w:rsidR="0070253B" w:rsidRDefault="0070253B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Carné de conducir:</w:t>
            </w:r>
          </w:p>
        </w:tc>
        <w:tc>
          <w:tcPr>
            <w:tcW w:w="6022" w:type="dxa"/>
            <w:shd w:val="clear" w:color="auto" w:fill="FFFFFF"/>
            <w:vAlign w:val="center"/>
          </w:tcPr>
          <w:p w:rsidR="0070253B" w:rsidRDefault="00201D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e</w:t>
            </w:r>
            <w:r w:rsidR="00BA7D34">
              <w:rPr>
                <w:rFonts w:ascii="Arial" w:hAnsi="Arial"/>
                <w:sz w:val="20"/>
              </w:rPr>
              <w:t xml:space="preserve"> B (Moto e coche)</w:t>
            </w:r>
          </w:p>
        </w:tc>
      </w:tr>
      <w:tr w:rsidR="0070253B">
        <w:trPr>
          <w:trHeight w:hRule="exact" w:val="284"/>
        </w:trPr>
        <w:tc>
          <w:tcPr>
            <w:tcW w:w="2622" w:type="dxa"/>
            <w:shd w:val="clear" w:color="auto" w:fill="FFFFFF"/>
            <w:vAlign w:val="center"/>
          </w:tcPr>
          <w:p w:rsidR="0070253B" w:rsidRDefault="0070253B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Estatura:</w:t>
            </w:r>
          </w:p>
        </w:tc>
        <w:tc>
          <w:tcPr>
            <w:tcW w:w="6022" w:type="dxa"/>
            <w:shd w:val="clear" w:color="auto" w:fill="FFFFFF"/>
            <w:vAlign w:val="center"/>
          </w:tcPr>
          <w:p w:rsidR="0070253B" w:rsidRDefault="007025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1,80</w:t>
            </w:r>
          </w:p>
        </w:tc>
      </w:tr>
      <w:tr w:rsidR="0070253B">
        <w:trPr>
          <w:trHeight w:hRule="exact" w:val="284"/>
        </w:trPr>
        <w:tc>
          <w:tcPr>
            <w:tcW w:w="2622" w:type="dxa"/>
            <w:shd w:val="clear" w:color="auto" w:fill="FFFFFF"/>
            <w:vAlign w:val="center"/>
          </w:tcPr>
          <w:p w:rsidR="0070253B" w:rsidRDefault="0070253B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Peso:</w:t>
            </w:r>
          </w:p>
        </w:tc>
        <w:tc>
          <w:tcPr>
            <w:tcW w:w="6022" w:type="dxa"/>
            <w:shd w:val="clear" w:color="auto" w:fill="FFFFFF"/>
            <w:vAlign w:val="center"/>
          </w:tcPr>
          <w:p w:rsidR="0070253B" w:rsidRDefault="00BA7D3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 w:rsidR="00774C8C">
              <w:rPr>
                <w:rFonts w:ascii="Arial" w:hAnsi="Arial"/>
                <w:sz w:val="20"/>
              </w:rPr>
              <w:t>5</w:t>
            </w:r>
          </w:p>
        </w:tc>
      </w:tr>
    </w:tbl>
    <w:p w:rsidR="0070253B" w:rsidRDefault="0070253B"/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589"/>
      </w:tblGrid>
      <w:tr w:rsidR="0070253B">
        <w:trPr>
          <w:trHeight w:hRule="exact" w:val="3402"/>
        </w:trPr>
        <w:tc>
          <w:tcPr>
            <w:tcW w:w="2055" w:type="dxa"/>
          </w:tcPr>
          <w:p w:rsidR="0070253B" w:rsidRDefault="0070253B">
            <w:pPr>
              <w:pStyle w:val="Ttulo4"/>
            </w:pPr>
            <w:r>
              <w:t>FORMACIÓN</w:t>
            </w:r>
          </w:p>
        </w:tc>
        <w:tc>
          <w:tcPr>
            <w:tcW w:w="6589" w:type="dxa"/>
          </w:tcPr>
          <w:p w:rsidR="0070253B" w:rsidRDefault="0070253B">
            <w:pPr>
              <w:rPr>
                <w:b/>
                <w:sz w:val="20"/>
                <w:szCs w:val="20"/>
                <w:lang w:val="gl-ES"/>
              </w:rPr>
            </w:pPr>
            <w:r>
              <w:rPr>
                <w:b/>
                <w:bCs/>
                <w:sz w:val="20"/>
                <w:szCs w:val="20"/>
                <w:lang w:val="gl-ES"/>
              </w:rPr>
              <w:t>2004</w:t>
            </w:r>
            <w:r>
              <w:rPr>
                <w:sz w:val="20"/>
                <w:szCs w:val="20"/>
                <w:lang w:val="gl-ES"/>
              </w:rPr>
              <w:t xml:space="preserve">. Interpretación e expresión corporal no Teatro do </w:t>
            </w:r>
            <w:proofErr w:type="spellStart"/>
            <w:r>
              <w:rPr>
                <w:sz w:val="20"/>
                <w:szCs w:val="20"/>
                <w:lang w:val="gl-ES"/>
              </w:rPr>
              <w:t>Andamio</w:t>
            </w:r>
            <w:proofErr w:type="spellEnd"/>
            <w:r>
              <w:rPr>
                <w:sz w:val="20"/>
                <w:szCs w:val="20"/>
                <w:lang w:val="gl-ES"/>
              </w:rPr>
              <w:t xml:space="preserve">, con </w:t>
            </w:r>
            <w:proofErr w:type="spellStart"/>
            <w:r>
              <w:rPr>
                <w:sz w:val="20"/>
                <w:szCs w:val="20"/>
                <w:lang w:val="gl-ES"/>
              </w:rPr>
              <w:t>Tatiana</w:t>
            </w:r>
            <w:proofErr w:type="spellEnd"/>
            <w:r>
              <w:rPr>
                <w:sz w:val="20"/>
                <w:szCs w:val="20"/>
                <w:lang w:val="gl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gl-ES"/>
              </w:rPr>
              <w:t>Likacheva</w:t>
            </w:r>
            <w:proofErr w:type="spellEnd"/>
            <w:r>
              <w:rPr>
                <w:sz w:val="20"/>
                <w:szCs w:val="20"/>
                <w:lang w:val="gl-ES"/>
              </w:rPr>
              <w:t xml:space="preserve">, Álvaro </w:t>
            </w:r>
            <w:proofErr w:type="spellStart"/>
            <w:r>
              <w:rPr>
                <w:sz w:val="20"/>
                <w:szCs w:val="20"/>
                <w:lang w:val="gl-ES"/>
              </w:rPr>
              <w:t>Guevara</w:t>
            </w:r>
            <w:proofErr w:type="spellEnd"/>
            <w:r>
              <w:rPr>
                <w:sz w:val="20"/>
                <w:szCs w:val="20"/>
                <w:lang w:val="gl-ES"/>
              </w:rPr>
              <w:t xml:space="preserve"> e Ana del Monte.</w:t>
            </w:r>
            <w:r w:rsidR="00BA7D34">
              <w:rPr>
                <w:sz w:val="20"/>
                <w:szCs w:val="20"/>
                <w:lang w:val="gl-ES"/>
              </w:rPr>
              <w:t xml:space="preserve"> Duración: 1 ano.</w:t>
            </w:r>
          </w:p>
          <w:p w:rsidR="0070253B" w:rsidRDefault="007025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gl-ES"/>
              </w:rPr>
              <w:t>2004</w:t>
            </w:r>
            <w:r>
              <w:rPr>
                <w:sz w:val="20"/>
                <w:szCs w:val="20"/>
                <w:lang w:val="gl-ES"/>
              </w:rPr>
              <w:t>. Curso “A expresión a partir do movemento”. Curso impartido por Mar Navarro e Andrés Hernández. Duración: 1 semana.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0253B" w:rsidRDefault="0070253B">
            <w:pPr>
              <w:rPr>
                <w:sz w:val="20"/>
                <w:szCs w:val="20"/>
                <w:lang w:val="gl-ES"/>
              </w:rPr>
            </w:pPr>
            <w:r>
              <w:rPr>
                <w:b/>
                <w:sz w:val="20"/>
                <w:szCs w:val="20"/>
                <w:lang w:val="gl-ES"/>
              </w:rPr>
              <w:t xml:space="preserve">2001/2003. </w:t>
            </w:r>
            <w:r>
              <w:rPr>
                <w:sz w:val="20"/>
                <w:szCs w:val="20"/>
                <w:lang w:val="gl-ES"/>
              </w:rPr>
              <w:t xml:space="preserve"> 1º curso completo de Pedagoxía teatral e un anaco do 2º. Título propio da Universidade da Coruña.</w:t>
            </w:r>
          </w:p>
          <w:p w:rsidR="0070253B" w:rsidRDefault="0070253B">
            <w:pPr>
              <w:rPr>
                <w:rFonts w:ascii="Arial" w:hAnsi="Arial"/>
                <w:sz w:val="20"/>
                <w:lang w:val="gl-ES"/>
              </w:rPr>
            </w:pPr>
          </w:p>
        </w:tc>
      </w:tr>
    </w:tbl>
    <w:p w:rsidR="0070253B" w:rsidRDefault="0070253B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589"/>
      </w:tblGrid>
      <w:tr w:rsidR="0070253B">
        <w:trPr>
          <w:trHeight w:hRule="exact" w:val="3402"/>
        </w:trPr>
        <w:tc>
          <w:tcPr>
            <w:tcW w:w="2055" w:type="dxa"/>
          </w:tcPr>
          <w:p w:rsidR="0070253B" w:rsidRDefault="0070253B">
            <w:pPr>
              <w:pStyle w:val="Textoindependiente"/>
              <w:jc w:val="right"/>
              <w:rPr>
                <w:sz w:val="20"/>
              </w:rPr>
            </w:pPr>
            <w:r>
              <w:rPr>
                <w:sz w:val="20"/>
              </w:rPr>
              <w:t>EXPERIENCIA PROFESIONAL</w:t>
            </w:r>
          </w:p>
          <w:p w:rsidR="0070253B" w:rsidRDefault="0070253B" w:rsidP="0065027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589" w:type="dxa"/>
          </w:tcPr>
          <w:p w:rsidR="00FD78BE" w:rsidRDefault="00FD78BE" w:rsidP="00FD78BE">
            <w:pPr>
              <w:jc w:val="both"/>
              <w:rPr>
                <w:b/>
                <w:sz w:val="20"/>
              </w:rPr>
            </w:pPr>
            <w:bookmarkStart w:id="0" w:name="_GoBack"/>
            <w:r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Rapa</w:t>
            </w:r>
            <w:r>
              <w:rPr>
                <w:b/>
                <w:sz w:val="20"/>
              </w:rPr>
              <w:t xml:space="preserve">. </w:t>
            </w:r>
            <w:r>
              <w:rPr>
                <w:bCs/>
                <w:sz w:val="20"/>
              </w:rPr>
              <w:t>Serie TV</w:t>
            </w:r>
            <w:r>
              <w:rPr>
                <w:b/>
                <w:sz w:val="20"/>
              </w:rPr>
              <w:t>.</w:t>
            </w:r>
          </w:p>
          <w:bookmarkEnd w:id="0"/>
          <w:p w:rsidR="00774C8C" w:rsidRDefault="00774C8C" w:rsidP="00774C8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2020. O sabor das </w:t>
            </w:r>
            <w:proofErr w:type="spellStart"/>
            <w:r>
              <w:rPr>
                <w:b/>
                <w:sz w:val="20"/>
              </w:rPr>
              <w:t>margaridas</w:t>
            </w:r>
            <w:proofErr w:type="spellEnd"/>
            <w:r>
              <w:rPr>
                <w:b/>
                <w:sz w:val="20"/>
              </w:rPr>
              <w:t xml:space="preserve">. </w:t>
            </w:r>
            <w:r>
              <w:rPr>
                <w:bCs/>
                <w:sz w:val="20"/>
              </w:rPr>
              <w:t>Serie TV</w:t>
            </w:r>
            <w:r>
              <w:rPr>
                <w:b/>
                <w:sz w:val="20"/>
              </w:rPr>
              <w:t>.</w:t>
            </w:r>
          </w:p>
          <w:p w:rsidR="00774C8C" w:rsidRDefault="00774C8C" w:rsidP="00774C8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2019. Do </w:t>
            </w:r>
            <w:proofErr w:type="spellStart"/>
            <w:r>
              <w:rPr>
                <w:b/>
                <w:sz w:val="20"/>
              </w:rPr>
              <w:t>dereito</w:t>
            </w:r>
            <w:proofErr w:type="spellEnd"/>
            <w:r>
              <w:rPr>
                <w:b/>
                <w:sz w:val="20"/>
              </w:rPr>
              <w:t xml:space="preserve"> e do revés. </w:t>
            </w:r>
            <w:r>
              <w:rPr>
                <w:bCs/>
                <w:sz w:val="20"/>
              </w:rPr>
              <w:t>Serie TV</w:t>
            </w:r>
            <w:r>
              <w:rPr>
                <w:b/>
                <w:sz w:val="20"/>
              </w:rPr>
              <w:t>.</w:t>
            </w:r>
          </w:p>
          <w:p w:rsidR="00774C8C" w:rsidRDefault="00774C8C" w:rsidP="00774C8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2019. Vivir sin permiso. </w:t>
            </w:r>
            <w:r>
              <w:rPr>
                <w:bCs/>
                <w:sz w:val="20"/>
              </w:rPr>
              <w:t>Serie TV</w:t>
            </w:r>
            <w:r>
              <w:rPr>
                <w:b/>
                <w:sz w:val="20"/>
              </w:rPr>
              <w:t>.</w:t>
            </w:r>
          </w:p>
          <w:p w:rsidR="00774C8C" w:rsidRDefault="00774C8C" w:rsidP="00774C8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2018. Pinturas negras. </w:t>
            </w:r>
            <w:r w:rsidRPr="00143C11">
              <w:rPr>
                <w:sz w:val="20"/>
              </w:rPr>
              <w:t>C</w:t>
            </w:r>
            <w:r>
              <w:rPr>
                <w:sz w:val="20"/>
              </w:rPr>
              <w:t>ortometraje</w:t>
            </w:r>
            <w:r>
              <w:rPr>
                <w:b/>
                <w:sz w:val="20"/>
              </w:rPr>
              <w:t>.</w:t>
            </w:r>
          </w:p>
          <w:p w:rsidR="00774C8C" w:rsidRDefault="00774C8C" w:rsidP="00774C8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2016. </w:t>
            </w:r>
            <w:proofErr w:type="spellStart"/>
            <w:r>
              <w:rPr>
                <w:b/>
                <w:sz w:val="20"/>
              </w:rPr>
              <w:t>Serramoura</w:t>
            </w:r>
            <w:proofErr w:type="spellEnd"/>
            <w:r>
              <w:rPr>
                <w:b/>
                <w:sz w:val="20"/>
              </w:rPr>
              <w:t xml:space="preserve">. </w:t>
            </w:r>
            <w:r>
              <w:rPr>
                <w:bCs/>
                <w:sz w:val="20"/>
              </w:rPr>
              <w:t>Serie TV</w:t>
            </w:r>
            <w:r>
              <w:rPr>
                <w:b/>
                <w:sz w:val="20"/>
              </w:rPr>
              <w:t>.</w:t>
            </w:r>
          </w:p>
          <w:p w:rsidR="00774C8C" w:rsidRDefault="00774C8C" w:rsidP="00774C8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2012. Escoba</w:t>
            </w:r>
            <w:proofErr w:type="gramStart"/>
            <w:r>
              <w:rPr>
                <w:b/>
                <w:sz w:val="20"/>
              </w:rPr>
              <w:t>!.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Cs/>
                <w:sz w:val="20"/>
              </w:rPr>
              <w:t>Serie TV</w:t>
            </w:r>
            <w:r>
              <w:rPr>
                <w:b/>
                <w:sz w:val="20"/>
              </w:rPr>
              <w:t>.</w:t>
            </w:r>
          </w:p>
          <w:p w:rsidR="00774C8C" w:rsidRDefault="00774C8C" w:rsidP="00774C8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2011. Piratas. </w:t>
            </w:r>
            <w:r>
              <w:rPr>
                <w:bCs/>
                <w:sz w:val="20"/>
              </w:rPr>
              <w:t>Serie TV</w:t>
            </w:r>
            <w:r>
              <w:rPr>
                <w:b/>
                <w:sz w:val="20"/>
              </w:rPr>
              <w:t>.</w:t>
            </w:r>
          </w:p>
          <w:p w:rsidR="00774C8C" w:rsidRDefault="00774C8C" w:rsidP="00774C8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2011. </w:t>
            </w:r>
            <w:proofErr w:type="spellStart"/>
            <w:r>
              <w:rPr>
                <w:b/>
                <w:sz w:val="20"/>
              </w:rPr>
              <w:t>Soños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arraianos</w:t>
            </w:r>
            <w:proofErr w:type="spellEnd"/>
            <w:r>
              <w:rPr>
                <w:b/>
                <w:sz w:val="20"/>
              </w:rPr>
              <w:t xml:space="preserve">. </w:t>
            </w:r>
            <w:r w:rsidRPr="00AA669D">
              <w:rPr>
                <w:sz w:val="20"/>
              </w:rPr>
              <w:t>Cine</w:t>
            </w:r>
            <w:r>
              <w:rPr>
                <w:b/>
                <w:sz w:val="20"/>
              </w:rPr>
              <w:t>.</w:t>
            </w:r>
          </w:p>
          <w:p w:rsidR="00774C8C" w:rsidRDefault="00774C8C" w:rsidP="00774C8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2011. A pesar de todo, </w:t>
            </w:r>
            <w:proofErr w:type="spellStart"/>
            <w:r>
              <w:rPr>
                <w:b/>
                <w:sz w:val="20"/>
              </w:rPr>
              <w:t>quérote</w:t>
            </w:r>
            <w:proofErr w:type="spellEnd"/>
            <w:r>
              <w:rPr>
                <w:b/>
                <w:sz w:val="20"/>
              </w:rPr>
              <w:t xml:space="preserve">. </w:t>
            </w:r>
            <w:r>
              <w:rPr>
                <w:bCs/>
                <w:sz w:val="20"/>
              </w:rPr>
              <w:t>Película para TV</w:t>
            </w:r>
            <w:r>
              <w:rPr>
                <w:b/>
                <w:sz w:val="20"/>
              </w:rPr>
              <w:t>.</w:t>
            </w:r>
          </w:p>
          <w:p w:rsidR="00774C8C" w:rsidRDefault="00774C8C" w:rsidP="00774C8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2004/2010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Libro de Familia</w:t>
            </w:r>
            <w:r>
              <w:rPr>
                <w:sz w:val="20"/>
                <w:szCs w:val="20"/>
              </w:rPr>
              <w:t>. Serie TV.</w:t>
            </w:r>
          </w:p>
          <w:p w:rsidR="00774C8C" w:rsidRDefault="00774C8C" w:rsidP="00774C8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2009. Os vivos e os </w:t>
            </w:r>
            <w:proofErr w:type="spellStart"/>
            <w:r>
              <w:rPr>
                <w:b/>
                <w:sz w:val="20"/>
              </w:rPr>
              <w:t>mortos</w:t>
            </w:r>
            <w:proofErr w:type="spellEnd"/>
            <w:r>
              <w:rPr>
                <w:b/>
                <w:sz w:val="20"/>
              </w:rPr>
              <w:t xml:space="preserve">. </w:t>
            </w:r>
            <w:r w:rsidRPr="00035639">
              <w:rPr>
                <w:sz w:val="20"/>
              </w:rPr>
              <w:t>Teatro</w:t>
            </w:r>
            <w:r>
              <w:rPr>
                <w:b/>
                <w:sz w:val="20"/>
              </w:rPr>
              <w:t>.</w:t>
            </w:r>
          </w:p>
          <w:p w:rsidR="00774C8C" w:rsidRDefault="00774C8C" w:rsidP="00774C8C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2006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Catalina</w:t>
            </w:r>
            <w:r>
              <w:rPr>
                <w:sz w:val="20"/>
                <w:szCs w:val="20"/>
              </w:rPr>
              <w:t>. Cine.</w:t>
            </w:r>
          </w:p>
          <w:p w:rsidR="00774C8C" w:rsidRDefault="00774C8C" w:rsidP="00774C8C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Terra de Miranda</w:t>
            </w:r>
            <w:r>
              <w:rPr>
                <w:sz w:val="20"/>
                <w:szCs w:val="20"/>
              </w:rPr>
              <w:t>. Serie TV.</w:t>
            </w:r>
          </w:p>
          <w:p w:rsidR="00774C8C" w:rsidRDefault="00774C8C" w:rsidP="00774C8C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2005. </w:t>
            </w:r>
            <w:proofErr w:type="spellStart"/>
            <w:r>
              <w:rPr>
                <w:b/>
                <w:sz w:val="20"/>
              </w:rPr>
              <w:t>Pataghorobí</w:t>
            </w:r>
            <w:proofErr w:type="spellEnd"/>
            <w:r>
              <w:rPr>
                <w:b/>
                <w:sz w:val="20"/>
              </w:rPr>
              <w:t xml:space="preserve">. </w:t>
            </w:r>
            <w:r>
              <w:rPr>
                <w:bCs/>
                <w:sz w:val="20"/>
              </w:rPr>
              <w:t>Película para TV.</w:t>
            </w:r>
          </w:p>
          <w:p w:rsidR="0070253B" w:rsidRDefault="00774C8C" w:rsidP="00774C8C">
            <w:pPr>
              <w:rPr>
                <w:rFonts w:ascii="Arial" w:hAnsi="Arial"/>
                <w:b/>
                <w:sz w:val="20"/>
                <w:lang w:val="gl-ES"/>
              </w:rPr>
            </w:pPr>
            <w:r>
              <w:rPr>
                <w:b/>
                <w:sz w:val="20"/>
              </w:rPr>
              <w:t xml:space="preserve">2005. As </w:t>
            </w:r>
            <w:proofErr w:type="spellStart"/>
            <w:r>
              <w:rPr>
                <w:b/>
                <w:sz w:val="20"/>
              </w:rPr>
              <w:t>leis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Celavella</w:t>
            </w:r>
            <w:proofErr w:type="spellEnd"/>
            <w:r>
              <w:rPr>
                <w:b/>
                <w:sz w:val="20"/>
              </w:rPr>
              <w:t xml:space="preserve">. </w:t>
            </w:r>
            <w:r>
              <w:rPr>
                <w:bCs/>
                <w:sz w:val="20"/>
              </w:rPr>
              <w:t>Serie TV</w:t>
            </w:r>
            <w:r>
              <w:rPr>
                <w:b/>
                <w:sz w:val="20"/>
              </w:rPr>
              <w:t>.</w:t>
            </w:r>
          </w:p>
        </w:tc>
      </w:tr>
    </w:tbl>
    <w:p w:rsidR="0070253B" w:rsidRDefault="0070253B"/>
    <w:sectPr w:rsidR="0070253B">
      <w:headerReference w:type="default" r:id="rId8"/>
      <w:footerReference w:type="default" r:id="rId9"/>
      <w:pgSz w:w="11906" w:h="16838"/>
      <w:pgMar w:top="197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33" w:rsidRDefault="00604F33">
      <w:r>
        <w:separator/>
      </w:r>
    </w:p>
  </w:endnote>
  <w:endnote w:type="continuationSeparator" w:id="0">
    <w:p w:rsidR="00604F33" w:rsidRDefault="0060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53B" w:rsidRDefault="00774C8C">
    <w:pPr>
      <w:pStyle w:val="Piedepgina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546735</wp:posOffset>
          </wp:positionH>
          <wp:positionV relativeFrom="page">
            <wp:posOffset>9713595</wp:posOffset>
          </wp:positionV>
          <wp:extent cx="6311900" cy="381000"/>
          <wp:effectExtent l="19050" t="0" r="0" b="0"/>
          <wp:wrapNone/>
          <wp:docPr id="2" name="Imagen 2" descr="enderez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derez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33" w:rsidRDefault="00604F33">
      <w:r>
        <w:separator/>
      </w:r>
    </w:p>
  </w:footnote>
  <w:footnote w:type="continuationSeparator" w:id="0">
    <w:p w:rsidR="00604F33" w:rsidRDefault="00604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53B" w:rsidRDefault="00774C8C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927735</wp:posOffset>
          </wp:positionH>
          <wp:positionV relativeFrom="page">
            <wp:posOffset>442595</wp:posOffset>
          </wp:positionV>
          <wp:extent cx="1524000" cy="812800"/>
          <wp:effectExtent l="19050" t="0" r="0" b="0"/>
          <wp:wrapNone/>
          <wp:docPr id="1" name="Imagen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51DB"/>
    <w:multiLevelType w:val="hybridMultilevel"/>
    <w:tmpl w:val="46626A66"/>
    <w:lvl w:ilvl="0" w:tplc="954CF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2B4C38"/>
    <w:multiLevelType w:val="hybridMultilevel"/>
    <w:tmpl w:val="65167260"/>
    <w:lvl w:ilvl="0" w:tplc="03588C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CF04D63"/>
    <w:multiLevelType w:val="hybridMultilevel"/>
    <w:tmpl w:val="16668AC2"/>
    <w:lvl w:ilvl="0" w:tplc="23607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E817339"/>
    <w:multiLevelType w:val="hybridMultilevel"/>
    <w:tmpl w:val="8B84EB72"/>
    <w:lvl w:ilvl="0" w:tplc="224AF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E75F3B"/>
    <w:multiLevelType w:val="hybridMultilevel"/>
    <w:tmpl w:val="6400AE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34"/>
    <w:rsid w:val="00022B16"/>
    <w:rsid w:val="00035639"/>
    <w:rsid w:val="00143C11"/>
    <w:rsid w:val="00201D58"/>
    <w:rsid w:val="0027511B"/>
    <w:rsid w:val="00604F33"/>
    <w:rsid w:val="00622C20"/>
    <w:rsid w:val="00650277"/>
    <w:rsid w:val="0070253B"/>
    <w:rsid w:val="00774C8C"/>
    <w:rsid w:val="00BA7D34"/>
    <w:rsid w:val="00C93DD0"/>
    <w:rsid w:val="00FB5DD5"/>
    <w:rsid w:val="00F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ind w:left="708"/>
      <w:outlineLvl w:val="1"/>
    </w:pPr>
    <w:rPr>
      <w:rFonts w:ascii="Arial" w:eastAsia="Times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eastAsia="Times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Pr>
      <w:rFonts w:ascii="Arial" w:eastAsia="Times" w:hAnsi="Arial"/>
      <w:b/>
      <w:sz w:val="22"/>
      <w:szCs w:val="20"/>
      <w:lang w:val="es-ES_tradnl"/>
    </w:rPr>
  </w:style>
  <w:style w:type="paragraph" w:customStyle="1" w:styleId="Descripcin">
    <w:name w:val="Descripción"/>
    <w:basedOn w:val="Normal"/>
    <w:next w:val="Normal"/>
    <w:qFormat/>
    <w:rPr>
      <w:rFonts w:ascii="Arial" w:eastAsia="Times" w:hAnsi="Arial"/>
      <w:b/>
      <w:szCs w:val="20"/>
      <w:lang w:val="es-ES_tradnl"/>
    </w:rPr>
  </w:style>
  <w:style w:type="character" w:styleId="Hipervnculo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ind w:left="708"/>
      <w:outlineLvl w:val="1"/>
    </w:pPr>
    <w:rPr>
      <w:rFonts w:ascii="Arial" w:eastAsia="Times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eastAsia="Times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Pr>
      <w:rFonts w:ascii="Arial" w:eastAsia="Times" w:hAnsi="Arial"/>
      <w:b/>
      <w:sz w:val="22"/>
      <w:szCs w:val="20"/>
      <w:lang w:val="es-ES_tradnl"/>
    </w:rPr>
  </w:style>
  <w:style w:type="paragraph" w:customStyle="1" w:styleId="Descripcin">
    <w:name w:val="Descripción"/>
    <w:basedOn w:val="Normal"/>
    <w:next w:val="Normal"/>
    <w:qFormat/>
    <w:rPr>
      <w:rFonts w:ascii="Arial" w:eastAsia="Times" w:hAnsi="Arial"/>
      <w:b/>
      <w:szCs w:val="20"/>
      <w:lang w:val="es-ES_tradnl"/>
    </w:rPr>
  </w:style>
  <w:style w:type="character" w:styleId="Hipervnculo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Anxo\Documents\Downloads\enderezo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Anxo\Documents\Downloads\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CATÁLOGO DE ACTORES E ACTRICES 2007</vt:lpstr>
    </vt:vector>
  </TitlesOfParts>
  <Company>a</Company>
  <LinksUpToDate>false</LinksUpToDate>
  <CharactersWithSpaces>1283</CharactersWithSpaces>
  <SharedDoc>false</SharedDoc>
  <HLinks>
    <vt:vector size="12" baseType="variant">
      <vt:variant>
        <vt:i4>852053</vt:i4>
      </vt:variant>
      <vt:variant>
        <vt:i4>-1</vt:i4>
      </vt:variant>
      <vt:variant>
        <vt:i4>2049</vt:i4>
      </vt:variant>
      <vt:variant>
        <vt:i4>1</vt:i4>
      </vt:variant>
      <vt:variant>
        <vt:lpwstr>logo.jpg</vt:lpwstr>
      </vt:variant>
      <vt:variant>
        <vt:lpwstr/>
      </vt:variant>
      <vt:variant>
        <vt:i4>786519</vt:i4>
      </vt:variant>
      <vt:variant>
        <vt:i4>-1</vt:i4>
      </vt:variant>
      <vt:variant>
        <vt:i4>2050</vt:i4>
      </vt:variant>
      <vt:variant>
        <vt:i4>1</vt:i4>
      </vt:variant>
      <vt:variant>
        <vt:lpwstr>enderezo.jpg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CATÁLOGO DE ACTORES E ACTRICES 2007</dc:title>
  <dc:creator>a</dc:creator>
  <cp:lastModifiedBy>ANXO</cp:lastModifiedBy>
  <cp:revision>2</cp:revision>
  <dcterms:created xsi:type="dcterms:W3CDTF">2023-01-16T08:50:00Z</dcterms:created>
  <dcterms:modified xsi:type="dcterms:W3CDTF">2023-01-16T08:50:00Z</dcterms:modified>
</cp:coreProperties>
</file>