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C9" w:rsidRPr="007B1ECC" w:rsidRDefault="006E7BC9">
      <w:pPr>
        <w:pStyle w:val="Standard"/>
        <w:jc w:val="both"/>
        <w:rPr>
          <w:rFonts w:asciiTheme="minorHAnsi" w:hAnsiTheme="minorHAnsi"/>
          <w:b/>
          <w:color w:val="5F497A"/>
          <w:sz w:val="16"/>
          <w:szCs w:val="16"/>
        </w:rPr>
      </w:pPr>
    </w:p>
    <w:p w:rsidR="006E7BC9" w:rsidRPr="007B1ECC" w:rsidRDefault="00734809" w:rsidP="006E5848">
      <w:pPr>
        <w:pStyle w:val="Standard"/>
        <w:pBdr>
          <w:bottom w:val="single" w:sz="4" w:space="1" w:color="auto"/>
        </w:pBdr>
        <w:shd w:val="clear" w:color="auto" w:fill="000000" w:themeFill="text1"/>
        <w:rPr>
          <w:rFonts w:asciiTheme="minorHAnsi" w:hAnsiTheme="minorHAnsi" w:cs="Courier New"/>
          <w:b/>
          <w:color w:val="FFFFFF"/>
          <w:sz w:val="40"/>
        </w:rPr>
      </w:pPr>
      <w:r w:rsidRPr="007B1ECC">
        <w:rPr>
          <w:rFonts w:asciiTheme="minorHAnsi" w:hAnsiTheme="minorHAnsi" w:cs="Courier New"/>
          <w:b/>
          <w:color w:val="FFFFFF"/>
          <w:sz w:val="40"/>
        </w:rPr>
        <w:t>NOTA DE PRENSA</w:t>
      </w:r>
    </w:p>
    <w:p w:rsidR="006E7BC9" w:rsidRPr="007B1ECC" w:rsidRDefault="006E7BC9">
      <w:pPr>
        <w:pStyle w:val="Standard"/>
        <w:jc w:val="both"/>
        <w:rPr>
          <w:rFonts w:asciiTheme="minorHAnsi" w:hAnsiTheme="minorHAnsi"/>
        </w:rPr>
      </w:pPr>
    </w:p>
    <w:p w:rsidR="006E7BC9" w:rsidRPr="007B1ECC" w:rsidRDefault="00853341">
      <w:pPr>
        <w:pStyle w:val="Standard"/>
        <w:rPr>
          <w:rFonts w:asciiTheme="minorHAnsi" w:hAnsiTheme="minorHAnsi" w:cs="Calibri"/>
          <w:b/>
          <w:sz w:val="44"/>
          <w:szCs w:val="44"/>
        </w:rPr>
      </w:pPr>
      <w:r w:rsidRPr="007B1ECC">
        <w:rPr>
          <w:rFonts w:asciiTheme="minorHAnsi" w:hAnsiTheme="minorHAnsi" w:cs="Calibri"/>
          <w:b/>
          <w:sz w:val="44"/>
          <w:szCs w:val="44"/>
        </w:rPr>
        <w:t>Un</w:t>
      </w:r>
      <w:r w:rsidR="0024308F">
        <w:rPr>
          <w:rFonts w:asciiTheme="minorHAnsi" w:hAnsiTheme="minorHAnsi" w:cs="Calibri"/>
          <w:b/>
          <w:sz w:val="44"/>
          <w:szCs w:val="44"/>
        </w:rPr>
        <w:t xml:space="preserve"> ceo de mil bombillas iluminará</w:t>
      </w:r>
      <w:r w:rsidRPr="007B1ECC">
        <w:rPr>
          <w:rFonts w:asciiTheme="minorHAnsi" w:hAnsiTheme="minorHAnsi" w:cs="Calibri"/>
          <w:b/>
          <w:sz w:val="44"/>
          <w:szCs w:val="44"/>
        </w:rPr>
        <w:t xml:space="preserve"> uns Premios María Casares que viaxarán á multiculturalidade </w:t>
      </w:r>
      <w:r w:rsidR="0026156F" w:rsidRPr="007B1ECC">
        <w:rPr>
          <w:rFonts w:asciiTheme="minorHAnsi" w:hAnsiTheme="minorHAnsi" w:cs="Calibri"/>
          <w:b/>
          <w:sz w:val="44"/>
          <w:szCs w:val="44"/>
        </w:rPr>
        <w:t xml:space="preserve">da man da compañía </w:t>
      </w:r>
      <w:r w:rsidRPr="007B1ECC">
        <w:rPr>
          <w:rFonts w:asciiTheme="minorHAnsi" w:hAnsiTheme="minorHAnsi" w:cs="Calibri"/>
          <w:b/>
          <w:sz w:val="44"/>
          <w:szCs w:val="44"/>
        </w:rPr>
        <w:t>Elefante Elegante</w:t>
      </w:r>
    </w:p>
    <w:p w:rsidR="006E7BC9" w:rsidRPr="007B1ECC" w:rsidRDefault="006E7BC9" w:rsidP="00FB202F">
      <w:pPr>
        <w:pStyle w:val="Standard"/>
        <w:rPr>
          <w:rFonts w:asciiTheme="minorHAnsi" w:hAnsiTheme="minorHAnsi" w:cs="Arial"/>
          <w:i/>
          <w:sz w:val="26"/>
          <w:szCs w:val="26"/>
        </w:rPr>
      </w:pPr>
    </w:p>
    <w:p w:rsidR="008B6190" w:rsidRDefault="0026156F">
      <w:pPr>
        <w:pStyle w:val="Standard"/>
        <w:rPr>
          <w:rFonts w:asciiTheme="minorHAnsi" w:hAnsiTheme="minorHAnsi" w:cs="Arial"/>
          <w:i/>
          <w:sz w:val="26"/>
          <w:szCs w:val="26"/>
        </w:rPr>
      </w:pPr>
      <w:r w:rsidRPr="007B1ECC">
        <w:rPr>
          <w:rFonts w:asciiTheme="minorHAnsi" w:hAnsiTheme="minorHAnsi" w:cs="Arial"/>
          <w:i/>
          <w:sz w:val="26"/>
          <w:szCs w:val="26"/>
        </w:rPr>
        <w:t>María Torre</w:t>
      </w:r>
      <w:r w:rsidR="00074A3D" w:rsidRPr="007B1ECC">
        <w:rPr>
          <w:rFonts w:asciiTheme="minorHAnsi" w:hAnsiTheme="minorHAnsi" w:cs="Arial"/>
          <w:i/>
          <w:sz w:val="26"/>
          <w:szCs w:val="26"/>
        </w:rPr>
        <w:t>s</w:t>
      </w:r>
      <w:r w:rsidRPr="007B1ECC">
        <w:rPr>
          <w:rFonts w:asciiTheme="minorHAnsi" w:hAnsiTheme="minorHAnsi" w:cs="Arial"/>
          <w:i/>
          <w:sz w:val="26"/>
          <w:szCs w:val="26"/>
        </w:rPr>
        <w:t xml:space="preserve"> e Gonçalo Guerreiro</w:t>
      </w:r>
      <w:r w:rsidR="00734809" w:rsidRPr="007B1ECC">
        <w:rPr>
          <w:rFonts w:asciiTheme="minorHAnsi" w:hAnsiTheme="minorHAnsi" w:cs="Arial"/>
          <w:i/>
          <w:sz w:val="26"/>
          <w:szCs w:val="26"/>
        </w:rPr>
        <w:t xml:space="preserve"> </w:t>
      </w:r>
      <w:r w:rsidRPr="007B1ECC">
        <w:rPr>
          <w:rFonts w:asciiTheme="minorHAnsi" w:hAnsiTheme="minorHAnsi" w:cs="Arial"/>
          <w:i/>
          <w:sz w:val="26"/>
          <w:szCs w:val="26"/>
        </w:rPr>
        <w:t>co</w:t>
      </w:r>
      <w:r w:rsidR="00734809" w:rsidRPr="007B1ECC">
        <w:rPr>
          <w:rFonts w:asciiTheme="minorHAnsi" w:hAnsiTheme="minorHAnsi" w:cs="Arial"/>
          <w:i/>
          <w:sz w:val="26"/>
          <w:szCs w:val="26"/>
        </w:rPr>
        <w:t>dirixe</w:t>
      </w:r>
      <w:r w:rsidRPr="007B1ECC">
        <w:rPr>
          <w:rFonts w:asciiTheme="minorHAnsi" w:hAnsiTheme="minorHAnsi" w:cs="Arial"/>
          <w:i/>
          <w:sz w:val="26"/>
          <w:szCs w:val="26"/>
        </w:rPr>
        <w:t>n</w:t>
      </w:r>
      <w:r w:rsidR="00734809" w:rsidRPr="007B1ECC">
        <w:rPr>
          <w:rFonts w:asciiTheme="minorHAnsi" w:hAnsiTheme="minorHAnsi" w:cs="Arial"/>
          <w:i/>
          <w:sz w:val="26"/>
          <w:szCs w:val="26"/>
        </w:rPr>
        <w:t xml:space="preserve"> a gala deste ano que se celebrará este xoves 2</w:t>
      </w:r>
      <w:r w:rsidRPr="007B1ECC">
        <w:rPr>
          <w:rFonts w:asciiTheme="minorHAnsi" w:hAnsiTheme="minorHAnsi" w:cs="Arial"/>
          <w:i/>
          <w:sz w:val="26"/>
          <w:szCs w:val="26"/>
        </w:rPr>
        <w:t>6</w:t>
      </w:r>
      <w:r w:rsidR="00734809" w:rsidRPr="007B1ECC">
        <w:rPr>
          <w:rFonts w:asciiTheme="minorHAnsi" w:hAnsiTheme="minorHAnsi" w:cs="Arial"/>
          <w:i/>
          <w:sz w:val="26"/>
          <w:szCs w:val="26"/>
        </w:rPr>
        <w:t xml:space="preserve"> de marzo no </w:t>
      </w:r>
      <w:r w:rsidRPr="007B1ECC">
        <w:rPr>
          <w:rFonts w:asciiTheme="minorHAnsi" w:hAnsiTheme="minorHAnsi" w:cs="Arial"/>
          <w:i/>
          <w:sz w:val="26"/>
          <w:szCs w:val="26"/>
        </w:rPr>
        <w:t xml:space="preserve">Teatro Rosalía Castro da Coruña ás </w:t>
      </w:r>
      <w:r w:rsidR="00CC6B66" w:rsidRPr="007B1ECC">
        <w:rPr>
          <w:rFonts w:asciiTheme="minorHAnsi" w:hAnsiTheme="minorHAnsi" w:cs="Arial"/>
          <w:i/>
          <w:sz w:val="26"/>
          <w:szCs w:val="26"/>
        </w:rPr>
        <w:t>21</w:t>
      </w:r>
      <w:r w:rsidRPr="007B1ECC">
        <w:rPr>
          <w:rFonts w:asciiTheme="minorHAnsi" w:hAnsiTheme="minorHAnsi" w:cs="Arial"/>
          <w:i/>
          <w:sz w:val="26"/>
          <w:szCs w:val="26"/>
        </w:rPr>
        <w:t>.</w:t>
      </w:r>
      <w:r w:rsidR="00CC6B66" w:rsidRPr="007B1ECC">
        <w:rPr>
          <w:rFonts w:asciiTheme="minorHAnsi" w:hAnsiTheme="minorHAnsi" w:cs="Arial"/>
          <w:i/>
          <w:sz w:val="26"/>
          <w:szCs w:val="26"/>
        </w:rPr>
        <w:t>00</w:t>
      </w:r>
      <w:r w:rsidRPr="007B1ECC">
        <w:rPr>
          <w:rFonts w:asciiTheme="minorHAnsi" w:hAnsiTheme="minorHAnsi" w:cs="Arial"/>
          <w:i/>
          <w:sz w:val="26"/>
          <w:szCs w:val="26"/>
        </w:rPr>
        <w:t xml:space="preserve"> horas e que será </w:t>
      </w:r>
      <w:r w:rsidR="008B6190">
        <w:rPr>
          <w:rFonts w:asciiTheme="minorHAnsi" w:hAnsiTheme="minorHAnsi" w:cs="Arial"/>
          <w:i/>
          <w:sz w:val="26"/>
          <w:szCs w:val="26"/>
        </w:rPr>
        <w:t>emitida en diferido</w:t>
      </w:r>
    </w:p>
    <w:p w:rsidR="0026156F" w:rsidRDefault="0026156F">
      <w:pPr>
        <w:pStyle w:val="Standard"/>
        <w:rPr>
          <w:rFonts w:asciiTheme="minorHAnsi" w:hAnsiTheme="minorHAnsi" w:cs="Arial"/>
          <w:i/>
          <w:sz w:val="26"/>
          <w:szCs w:val="26"/>
        </w:rPr>
      </w:pPr>
      <w:r w:rsidRPr="007B1ECC">
        <w:rPr>
          <w:rFonts w:asciiTheme="minorHAnsi" w:hAnsiTheme="minorHAnsi" w:cs="Arial"/>
          <w:i/>
          <w:sz w:val="26"/>
          <w:szCs w:val="26"/>
        </w:rPr>
        <w:t xml:space="preserve"> pola TVG </w:t>
      </w:r>
    </w:p>
    <w:p w:rsidR="008B6190" w:rsidRPr="007B1ECC" w:rsidRDefault="008B6190">
      <w:pPr>
        <w:pStyle w:val="Standard"/>
        <w:rPr>
          <w:rFonts w:asciiTheme="minorHAnsi" w:hAnsiTheme="minorHAnsi" w:cs="Arial"/>
          <w:i/>
          <w:sz w:val="26"/>
          <w:szCs w:val="26"/>
        </w:rPr>
      </w:pPr>
    </w:p>
    <w:p w:rsidR="0026156F" w:rsidRPr="007B1ECC" w:rsidRDefault="008738F5">
      <w:pPr>
        <w:pStyle w:val="Standard"/>
        <w:rPr>
          <w:rFonts w:asciiTheme="minorHAnsi" w:hAnsiTheme="minorHAnsi" w:cs="Arial"/>
          <w:i/>
          <w:sz w:val="26"/>
          <w:szCs w:val="26"/>
        </w:rPr>
      </w:pPr>
      <w:r w:rsidRPr="007B1ECC">
        <w:rPr>
          <w:rFonts w:asciiTheme="minorHAnsi" w:hAnsiTheme="minorHAnsi" w:cs="Arial"/>
          <w:i/>
          <w:sz w:val="26"/>
          <w:szCs w:val="26"/>
        </w:rPr>
        <w:t xml:space="preserve">Suso Montero encárgase da escenografía na que as lámpadas serán un elemento clave e cuxa iluminación acompañará aos cinco actores e aos </w:t>
      </w:r>
      <w:r w:rsidR="00CC6B66" w:rsidRPr="007B1ECC">
        <w:rPr>
          <w:rFonts w:asciiTheme="minorHAnsi" w:hAnsiTheme="minorHAnsi" w:cs="Arial"/>
          <w:i/>
          <w:sz w:val="26"/>
          <w:szCs w:val="26"/>
        </w:rPr>
        <w:t>seis</w:t>
      </w:r>
      <w:r w:rsidRPr="007B1ECC">
        <w:rPr>
          <w:rFonts w:asciiTheme="minorHAnsi" w:hAnsiTheme="minorHAnsi" w:cs="Arial"/>
          <w:i/>
          <w:sz w:val="26"/>
          <w:szCs w:val="26"/>
        </w:rPr>
        <w:t xml:space="preserve"> músicos que actuarán na gala</w:t>
      </w:r>
    </w:p>
    <w:p w:rsidR="006E7BC9" w:rsidRPr="007B1ECC" w:rsidRDefault="006E7BC9">
      <w:pPr>
        <w:pStyle w:val="Standard"/>
        <w:jc w:val="left"/>
        <w:rPr>
          <w:rFonts w:asciiTheme="minorHAnsi" w:hAnsiTheme="minorHAnsi" w:cs="Arial"/>
          <w:i/>
          <w:sz w:val="26"/>
          <w:szCs w:val="26"/>
        </w:rPr>
      </w:pPr>
    </w:p>
    <w:p w:rsidR="006E7BC9" w:rsidRPr="007B1ECC" w:rsidRDefault="006E7BC9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853341" w:rsidRPr="007B1ECC" w:rsidRDefault="00853341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b/>
          <w:sz w:val="22"/>
          <w:szCs w:val="22"/>
        </w:rPr>
        <w:t>23 de marzo de 2015</w:t>
      </w:r>
      <w:r w:rsidR="00734809" w:rsidRPr="007B1ECC">
        <w:rPr>
          <w:rFonts w:asciiTheme="minorHAnsi" w:hAnsiTheme="minorHAnsi" w:cs="Calibri"/>
          <w:b/>
          <w:sz w:val="22"/>
          <w:szCs w:val="22"/>
        </w:rPr>
        <w:t xml:space="preserve">- </w:t>
      </w:r>
      <w:r w:rsidRPr="007B1ECC">
        <w:rPr>
          <w:rFonts w:asciiTheme="minorHAnsi" w:hAnsiTheme="minorHAnsi" w:cs="Calibri"/>
          <w:sz w:val="24"/>
          <w:szCs w:val="24"/>
        </w:rPr>
        <w:t>Un</w:t>
      </w:r>
      <w:r w:rsidR="0024308F">
        <w:rPr>
          <w:rFonts w:asciiTheme="minorHAnsi" w:hAnsiTheme="minorHAnsi" w:cs="Calibri"/>
          <w:sz w:val="24"/>
          <w:szCs w:val="24"/>
        </w:rPr>
        <w:t xml:space="preserve"> ceo de mil bombillas iluminará</w:t>
      </w:r>
      <w:r w:rsidRPr="007B1ECC">
        <w:rPr>
          <w:rFonts w:asciiTheme="minorHAnsi" w:hAnsiTheme="minorHAnsi" w:cs="Calibri"/>
          <w:sz w:val="24"/>
          <w:szCs w:val="24"/>
        </w:rPr>
        <w:t xml:space="preserve"> uns Premios María Casares que viaxarán, da man da compañía Elefante Elegante, á multiculturalidade.  Así será a gala dos XIX Premios de Teatro María Casares, que se celebrarán o próximo</w:t>
      </w:r>
      <w:r w:rsidR="0024308F">
        <w:rPr>
          <w:rFonts w:asciiTheme="minorHAnsi" w:hAnsiTheme="minorHAnsi" w:cs="Calibri"/>
          <w:sz w:val="24"/>
          <w:szCs w:val="24"/>
        </w:rPr>
        <w:t xml:space="preserve"> ás 21.00 horas deste</w:t>
      </w:r>
      <w:r w:rsidRPr="007B1ECC">
        <w:rPr>
          <w:rFonts w:asciiTheme="minorHAnsi" w:hAnsiTheme="minorHAnsi" w:cs="Calibri"/>
          <w:sz w:val="24"/>
          <w:szCs w:val="24"/>
        </w:rPr>
        <w:t xml:space="preserve"> xoves 26 de marzo, véspera do Día Mundial do Teatro, no Rosalía Castro da Coruña. Hoxe pola mañá, o Concello da Coruña</w:t>
      </w:r>
      <w:r w:rsidR="0026156F" w:rsidRPr="007B1ECC">
        <w:rPr>
          <w:rFonts w:asciiTheme="minorHAnsi" w:hAnsiTheme="minorHAnsi" w:cs="Calibri"/>
          <w:sz w:val="24"/>
          <w:szCs w:val="24"/>
        </w:rPr>
        <w:t xml:space="preserve"> acolleu</w:t>
      </w:r>
      <w:r w:rsidRPr="007B1ECC">
        <w:rPr>
          <w:rFonts w:asciiTheme="minorHAnsi" w:hAnsiTheme="minorHAnsi" w:cs="Calibri"/>
          <w:sz w:val="24"/>
          <w:szCs w:val="24"/>
        </w:rPr>
        <w:t xml:space="preserve"> a presentación da gala de entrega destes galardóns que, organizados pola Asociación de Actores e Actrices de Galicia (AAAG), convértense anualmente e dende 1997 na gran celebración da escena do país. </w:t>
      </w:r>
    </w:p>
    <w:p w:rsidR="00853341" w:rsidRPr="007B1ECC" w:rsidRDefault="00853341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853341" w:rsidRPr="007B1ECC" w:rsidRDefault="00853341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t xml:space="preserve">Na presentación interviron Ana Fernández, </w:t>
      </w:r>
      <w:r w:rsidR="005E0BD9">
        <w:rPr>
          <w:rFonts w:asciiTheme="minorHAnsi" w:hAnsiTheme="minorHAnsi" w:cs="Calibri"/>
          <w:sz w:val="24"/>
          <w:szCs w:val="24"/>
        </w:rPr>
        <w:t xml:space="preserve">tenente de alcalde </w:t>
      </w:r>
      <w:r w:rsidRPr="007B1ECC">
        <w:rPr>
          <w:rFonts w:asciiTheme="minorHAnsi" w:hAnsiTheme="minorHAnsi" w:cs="Calibri"/>
          <w:sz w:val="24"/>
          <w:szCs w:val="24"/>
        </w:rPr>
        <w:t xml:space="preserve"> </w:t>
      </w:r>
      <w:r w:rsidR="005E0BD9">
        <w:rPr>
          <w:rFonts w:asciiTheme="minorHAnsi" w:hAnsiTheme="minorHAnsi" w:cs="Calibri"/>
          <w:sz w:val="24"/>
          <w:szCs w:val="24"/>
        </w:rPr>
        <w:t xml:space="preserve">de Cultura </w:t>
      </w:r>
      <w:r w:rsidRPr="007B1ECC">
        <w:rPr>
          <w:rFonts w:asciiTheme="minorHAnsi" w:hAnsiTheme="minorHAnsi" w:cs="Calibri"/>
          <w:sz w:val="24"/>
          <w:szCs w:val="24"/>
        </w:rPr>
        <w:t xml:space="preserve">do Concello da Coruña; Jacobo Sutil, director da Axencia Galega das Industrias Culturais (Agadic); </w:t>
      </w:r>
      <w:r w:rsidR="00CC6B66" w:rsidRPr="007B1ECC">
        <w:rPr>
          <w:rFonts w:asciiTheme="minorHAnsi" w:hAnsiTheme="minorHAnsi" w:cs="Calibri"/>
          <w:sz w:val="24"/>
          <w:szCs w:val="24"/>
        </w:rPr>
        <w:t>Juan Rivas</w:t>
      </w:r>
      <w:r w:rsidRPr="007B1ECC">
        <w:rPr>
          <w:rFonts w:asciiTheme="minorHAnsi" w:hAnsiTheme="minorHAnsi" w:cs="Calibri"/>
          <w:sz w:val="24"/>
          <w:szCs w:val="24"/>
        </w:rPr>
        <w:t xml:space="preserve">, </w:t>
      </w:r>
      <w:r w:rsidR="00FA115C">
        <w:rPr>
          <w:rFonts w:asciiTheme="minorHAnsi" w:hAnsiTheme="minorHAnsi" w:cs="Calibri"/>
          <w:sz w:val="24"/>
          <w:szCs w:val="24"/>
        </w:rPr>
        <w:t>presidente</w:t>
      </w:r>
      <w:r w:rsidRPr="007B1ECC">
        <w:rPr>
          <w:rFonts w:asciiTheme="minorHAnsi" w:hAnsiTheme="minorHAnsi" w:cs="Calibri"/>
          <w:sz w:val="24"/>
          <w:szCs w:val="24"/>
        </w:rPr>
        <w:t xml:space="preserve"> do Consello Territorial da SGAE en Galicia; </w:t>
      </w:r>
      <w:r w:rsidR="00CC6B66" w:rsidRPr="007B1ECC">
        <w:rPr>
          <w:rFonts w:asciiTheme="minorHAnsi" w:hAnsiTheme="minorHAnsi" w:cs="Calibri"/>
          <w:sz w:val="24"/>
          <w:szCs w:val="24"/>
        </w:rPr>
        <w:t>Ricardo de Barreiro</w:t>
      </w:r>
      <w:r w:rsidRPr="007B1ECC">
        <w:rPr>
          <w:rFonts w:asciiTheme="minorHAnsi" w:hAnsiTheme="minorHAnsi" w:cs="Calibri"/>
          <w:sz w:val="24"/>
          <w:szCs w:val="24"/>
        </w:rPr>
        <w:t>,</w:t>
      </w:r>
      <w:r w:rsidR="00CC6B66" w:rsidRPr="007B1ECC">
        <w:rPr>
          <w:rFonts w:asciiTheme="minorHAnsi" w:hAnsiTheme="minorHAnsi" w:cs="Calibri"/>
          <w:sz w:val="24"/>
          <w:szCs w:val="24"/>
        </w:rPr>
        <w:t xml:space="preserve"> </w:t>
      </w:r>
      <w:r w:rsidR="00FA115C">
        <w:rPr>
          <w:rFonts w:asciiTheme="minorHAnsi" w:hAnsiTheme="minorHAnsi" w:cs="Calibri"/>
          <w:sz w:val="24"/>
          <w:szCs w:val="24"/>
        </w:rPr>
        <w:t>actor</w:t>
      </w:r>
      <w:r w:rsidR="00CC6B66" w:rsidRPr="007B1ECC">
        <w:rPr>
          <w:rFonts w:asciiTheme="minorHAnsi" w:hAnsiTheme="minorHAnsi" w:cs="Calibri"/>
          <w:sz w:val="24"/>
          <w:szCs w:val="24"/>
        </w:rPr>
        <w:t xml:space="preserve"> e</w:t>
      </w:r>
      <w:r w:rsidRPr="007B1ECC">
        <w:rPr>
          <w:rFonts w:asciiTheme="minorHAnsi" w:hAnsiTheme="minorHAnsi" w:cs="Calibri"/>
          <w:sz w:val="24"/>
          <w:szCs w:val="24"/>
        </w:rPr>
        <w:t xml:space="preserve"> </w:t>
      </w:r>
      <w:r w:rsidR="00CC6B66" w:rsidRPr="007B1ECC">
        <w:rPr>
          <w:rFonts w:asciiTheme="minorHAnsi" w:hAnsiTheme="minorHAnsi" w:cs="Calibri"/>
          <w:sz w:val="24"/>
          <w:szCs w:val="24"/>
        </w:rPr>
        <w:t>vogal</w:t>
      </w:r>
      <w:r w:rsidRPr="007B1ECC">
        <w:rPr>
          <w:rFonts w:asciiTheme="minorHAnsi" w:hAnsiTheme="minorHAnsi" w:cs="Calibri"/>
          <w:sz w:val="24"/>
          <w:szCs w:val="24"/>
        </w:rPr>
        <w:t xml:space="preserve"> da Asociación de Actores e Actrices de Galicia (AAAG) e os responsables da dirección e da condución da cerimonia</w:t>
      </w:r>
      <w:r w:rsidR="0024308F">
        <w:rPr>
          <w:rFonts w:asciiTheme="minorHAnsi" w:hAnsiTheme="minorHAnsi" w:cs="Calibri"/>
          <w:sz w:val="24"/>
          <w:szCs w:val="24"/>
        </w:rPr>
        <w:t>:</w:t>
      </w:r>
      <w:r w:rsidRPr="007B1ECC">
        <w:rPr>
          <w:rFonts w:asciiTheme="minorHAnsi" w:hAnsiTheme="minorHAnsi" w:cs="Calibri"/>
          <w:sz w:val="24"/>
          <w:szCs w:val="24"/>
        </w:rPr>
        <w:t xml:space="preserve"> María Torre</w:t>
      </w:r>
      <w:r w:rsidR="00074A3D" w:rsidRPr="007B1ECC">
        <w:rPr>
          <w:rFonts w:asciiTheme="minorHAnsi" w:hAnsiTheme="minorHAnsi" w:cs="Calibri"/>
          <w:sz w:val="24"/>
          <w:szCs w:val="24"/>
        </w:rPr>
        <w:t>s</w:t>
      </w:r>
      <w:r w:rsidRPr="007B1ECC">
        <w:rPr>
          <w:rFonts w:asciiTheme="minorHAnsi" w:hAnsiTheme="minorHAnsi" w:cs="Calibri"/>
          <w:sz w:val="24"/>
          <w:szCs w:val="24"/>
        </w:rPr>
        <w:t xml:space="preserve"> e Gonçalo Guerreiro, codirectores de Elefante Elegante, compañía que conducirá a gala. </w:t>
      </w:r>
    </w:p>
    <w:p w:rsidR="00853341" w:rsidRPr="007B1ECC" w:rsidRDefault="00853341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26156F" w:rsidRPr="007B1ECC" w:rsidRDefault="00CC6B66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t>Ricardo de Barreiro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, </w:t>
      </w:r>
      <w:r w:rsidRPr="007B1ECC">
        <w:rPr>
          <w:rFonts w:asciiTheme="minorHAnsi" w:hAnsiTheme="minorHAnsi" w:cs="Calibri"/>
          <w:sz w:val="24"/>
          <w:szCs w:val="24"/>
        </w:rPr>
        <w:t xml:space="preserve">en nome 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da </w:t>
      </w:r>
      <w:r w:rsidRPr="007B1ECC">
        <w:rPr>
          <w:rFonts w:asciiTheme="minorHAnsi" w:hAnsiTheme="minorHAnsi" w:cs="Calibri"/>
          <w:sz w:val="24"/>
          <w:szCs w:val="24"/>
        </w:rPr>
        <w:t>AAAG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, </w:t>
      </w:r>
      <w:r w:rsidR="0024308F">
        <w:rPr>
          <w:rFonts w:asciiTheme="minorHAnsi" w:hAnsiTheme="minorHAnsi" w:cs="Calibri"/>
          <w:sz w:val="24"/>
          <w:szCs w:val="24"/>
        </w:rPr>
        <w:t>destacou na súa intervención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a relevancia destes galardóns á hora de lle </w:t>
      </w:r>
      <w:r w:rsidRPr="007B1ECC">
        <w:rPr>
          <w:rFonts w:asciiTheme="minorHAnsi" w:hAnsiTheme="minorHAnsi" w:cs="Calibri"/>
          <w:sz w:val="24"/>
          <w:szCs w:val="24"/>
        </w:rPr>
        <w:t>“</w:t>
      </w:r>
      <w:r w:rsidR="00DA5C52" w:rsidRPr="007B1ECC">
        <w:rPr>
          <w:rFonts w:asciiTheme="minorHAnsi" w:hAnsiTheme="minorHAnsi" w:cs="Calibri"/>
          <w:b/>
          <w:sz w:val="24"/>
          <w:szCs w:val="24"/>
        </w:rPr>
        <w:t>dar visibilidade á actividade teatral</w:t>
      </w:r>
      <w:r w:rsidR="0026156F" w:rsidRPr="007B1ECC">
        <w:rPr>
          <w:rFonts w:asciiTheme="minorHAnsi" w:hAnsiTheme="minorHAnsi" w:cs="Calibri"/>
          <w:b/>
          <w:sz w:val="24"/>
          <w:szCs w:val="24"/>
        </w:rPr>
        <w:t>”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nuns momentos difíciles para todos. Para </w:t>
      </w:r>
      <w:r w:rsidRPr="007B1ECC">
        <w:rPr>
          <w:rFonts w:asciiTheme="minorHAnsi" w:hAnsiTheme="minorHAnsi" w:cs="Calibri"/>
          <w:sz w:val="24"/>
          <w:szCs w:val="24"/>
        </w:rPr>
        <w:t>De Barreiro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, o sector escénico, malia as circunstancias, está a responder cun labor de calidade e de relevancia social para o país, como así o demostran </w:t>
      </w:r>
      <w:r w:rsidR="00DA5C52" w:rsidRPr="007B1ECC">
        <w:rPr>
          <w:rFonts w:asciiTheme="minorHAnsi" w:hAnsiTheme="minorHAnsi" w:cs="Calibri"/>
          <w:b/>
          <w:sz w:val="24"/>
          <w:szCs w:val="24"/>
        </w:rPr>
        <w:t>os dezaseis espectáculos que este ano aspiran a algún dos catorce categorías cos que contan os María Casares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e que nesta edición, e tal como subliñou</w:t>
      </w:r>
      <w:r w:rsidRPr="007B1ECC">
        <w:rPr>
          <w:rFonts w:asciiTheme="minorHAnsi" w:hAnsiTheme="minorHAnsi" w:cs="Calibri"/>
          <w:sz w:val="24"/>
          <w:szCs w:val="24"/>
        </w:rPr>
        <w:t xml:space="preserve"> De Barreiro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, </w:t>
      </w:r>
      <w:r w:rsidRPr="007B1ECC">
        <w:rPr>
          <w:rFonts w:asciiTheme="minorHAnsi" w:hAnsiTheme="minorHAnsi" w:cs="Calibri"/>
          <w:sz w:val="24"/>
          <w:szCs w:val="24"/>
        </w:rPr>
        <w:t>i</w:t>
      </w:r>
      <w:r w:rsidR="00DA5C52" w:rsidRPr="007B1ECC">
        <w:rPr>
          <w:rFonts w:asciiTheme="minorHAnsi" w:hAnsiTheme="minorHAnsi" w:cs="Calibri"/>
          <w:sz w:val="24"/>
          <w:szCs w:val="24"/>
        </w:rPr>
        <w:t>nclúen unha nova categoría. “</w:t>
      </w:r>
      <w:r w:rsidR="00DA5C52" w:rsidRPr="007B1ECC">
        <w:rPr>
          <w:rFonts w:asciiTheme="minorHAnsi" w:hAnsiTheme="minorHAnsi" w:cs="Calibri"/>
          <w:b/>
          <w:sz w:val="24"/>
          <w:szCs w:val="24"/>
        </w:rPr>
        <w:t>Creouse o Premio ao Mellor Espectáculo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Infantil para </w:t>
      </w:r>
      <w:r w:rsidR="0026156F" w:rsidRPr="007B1ECC">
        <w:rPr>
          <w:rFonts w:asciiTheme="minorHAnsi" w:hAnsiTheme="minorHAnsi" w:cs="Calibri"/>
          <w:sz w:val="24"/>
          <w:szCs w:val="24"/>
        </w:rPr>
        <w:t>visbilizar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a unhas obras e unhas compañías que traballan con gran calidade para uns espectadores, a rapazada, que xa é público de hoxe, pero que ten que selo no día de mañá”, sinalou </w:t>
      </w:r>
      <w:r w:rsidR="00FB202F" w:rsidRPr="007B1ECC">
        <w:rPr>
          <w:rFonts w:asciiTheme="minorHAnsi" w:hAnsiTheme="minorHAnsi" w:cs="Calibri"/>
          <w:sz w:val="24"/>
          <w:szCs w:val="24"/>
        </w:rPr>
        <w:t>para despois destacar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</w:t>
      </w:r>
      <w:r w:rsidR="00FB202F" w:rsidRPr="007B1ECC">
        <w:rPr>
          <w:rFonts w:asciiTheme="minorHAnsi" w:hAnsiTheme="minorHAnsi" w:cs="Calibri"/>
          <w:sz w:val="24"/>
          <w:szCs w:val="24"/>
        </w:rPr>
        <w:t>“</w:t>
      </w:r>
      <w:r w:rsidR="00DA5C52" w:rsidRPr="007B1ECC">
        <w:rPr>
          <w:rFonts w:asciiTheme="minorHAnsi" w:hAnsiTheme="minorHAnsi" w:cs="Calibri"/>
          <w:sz w:val="24"/>
          <w:szCs w:val="24"/>
        </w:rPr>
        <w:t>a</w:t>
      </w:r>
      <w:r w:rsidR="00FB202F" w:rsidRPr="007B1ECC">
        <w:rPr>
          <w:rFonts w:asciiTheme="minorHAnsi" w:hAnsiTheme="minorHAnsi" w:cs="Calibri"/>
          <w:sz w:val="24"/>
          <w:szCs w:val="24"/>
        </w:rPr>
        <w:t xml:space="preserve"> esencial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importancia</w:t>
      </w:r>
      <w:r w:rsidR="00FB202F" w:rsidRPr="007B1ECC">
        <w:rPr>
          <w:rFonts w:asciiTheme="minorHAnsi" w:hAnsiTheme="minorHAnsi" w:cs="Calibri"/>
          <w:sz w:val="24"/>
          <w:szCs w:val="24"/>
        </w:rPr>
        <w:t>”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 do teatro familiar como “</w:t>
      </w:r>
      <w:r w:rsidR="00FB202F" w:rsidRPr="007B1ECC">
        <w:rPr>
          <w:rFonts w:asciiTheme="minorHAnsi" w:hAnsiTheme="minorHAnsi" w:cs="Calibri"/>
          <w:sz w:val="24"/>
          <w:szCs w:val="24"/>
        </w:rPr>
        <w:t>construto</w:t>
      </w:r>
      <w:r w:rsidR="00DA5C52" w:rsidRPr="007B1ECC">
        <w:rPr>
          <w:rFonts w:asciiTheme="minorHAnsi" w:hAnsiTheme="minorHAnsi" w:cs="Calibri"/>
          <w:sz w:val="24"/>
          <w:szCs w:val="24"/>
        </w:rPr>
        <w:t>r de públicos</w:t>
      </w:r>
      <w:r w:rsidR="00FB202F" w:rsidRPr="007B1ECC">
        <w:rPr>
          <w:rFonts w:asciiTheme="minorHAnsi" w:hAnsiTheme="minorHAnsi" w:cs="Calibri"/>
          <w:sz w:val="24"/>
          <w:szCs w:val="24"/>
        </w:rPr>
        <w:t>”</w:t>
      </w:r>
      <w:r w:rsidR="00DA5C52" w:rsidRPr="007B1ECC">
        <w:rPr>
          <w:rFonts w:asciiTheme="minorHAnsi" w:hAnsiTheme="minorHAnsi" w:cs="Calibri"/>
          <w:sz w:val="24"/>
          <w:szCs w:val="24"/>
        </w:rPr>
        <w:t xml:space="preserve">. </w:t>
      </w:r>
    </w:p>
    <w:p w:rsidR="0026156F" w:rsidRPr="007B1ECC" w:rsidRDefault="0026156F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853341" w:rsidRPr="007B1ECC" w:rsidRDefault="00CC6B66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lastRenderedPageBreak/>
        <w:t xml:space="preserve">De Barreiro </w:t>
      </w:r>
      <w:r w:rsidR="00FB202F" w:rsidRPr="007B1ECC">
        <w:rPr>
          <w:rFonts w:asciiTheme="minorHAnsi" w:hAnsiTheme="minorHAnsi" w:cs="Calibri"/>
          <w:sz w:val="24"/>
          <w:szCs w:val="24"/>
        </w:rPr>
        <w:t xml:space="preserve">, antes de pasarlle a palabra á compañía Elefante Elegante, lembrou que as tres obras con maior número de nomeacións son </w:t>
      </w:r>
      <w:r w:rsidR="00FB202F" w:rsidRPr="007B1ECC">
        <w:rPr>
          <w:rFonts w:asciiTheme="minorHAnsi" w:hAnsiTheme="minorHAnsi" w:cs="Calibri"/>
          <w:i/>
          <w:sz w:val="24"/>
          <w:szCs w:val="24"/>
        </w:rPr>
        <w:t>A tempestade</w:t>
      </w:r>
      <w:r w:rsidR="00FB202F" w:rsidRPr="007B1ECC">
        <w:rPr>
          <w:rFonts w:asciiTheme="minorHAnsi" w:hAnsiTheme="minorHAnsi" w:cs="Calibri"/>
          <w:sz w:val="24"/>
          <w:szCs w:val="24"/>
        </w:rPr>
        <w:t xml:space="preserve">, de </w:t>
      </w:r>
      <w:r w:rsidR="0026156F" w:rsidRPr="007B1ECC">
        <w:rPr>
          <w:rFonts w:asciiTheme="minorHAnsi" w:hAnsiTheme="minorHAnsi" w:cs="Calibri"/>
          <w:sz w:val="24"/>
          <w:szCs w:val="24"/>
        </w:rPr>
        <w:t>V</w:t>
      </w:r>
      <w:r w:rsidR="00FB202F" w:rsidRPr="007B1ECC">
        <w:rPr>
          <w:rFonts w:asciiTheme="minorHAnsi" w:hAnsiTheme="minorHAnsi" w:cs="Calibri"/>
          <w:sz w:val="24"/>
          <w:szCs w:val="24"/>
        </w:rPr>
        <w:t xml:space="preserve">oadora, con 10 nomeacións; </w:t>
      </w:r>
      <w:r w:rsidR="00FB202F" w:rsidRPr="007B1ECC">
        <w:rPr>
          <w:rFonts w:asciiTheme="minorHAnsi" w:hAnsiTheme="minorHAnsi" w:cs="Calibri"/>
          <w:i/>
          <w:sz w:val="24"/>
          <w:szCs w:val="24"/>
        </w:rPr>
        <w:t>Perplexo</w:t>
      </w:r>
      <w:r w:rsidR="00FB202F" w:rsidRPr="007B1ECC">
        <w:rPr>
          <w:rFonts w:asciiTheme="minorHAnsi" w:hAnsiTheme="minorHAnsi" w:cs="Calibri"/>
          <w:sz w:val="24"/>
          <w:szCs w:val="24"/>
        </w:rPr>
        <w:t xml:space="preserve">, de IlMaquinario Teatro, con 9, e </w:t>
      </w:r>
      <w:r w:rsidR="00334E79" w:rsidRPr="007B1ECC">
        <w:rPr>
          <w:rFonts w:asciiTheme="minorHAnsi" w:hAnsiTheme="minorHAnsi" w:cs="Calibri"/>
          <w:i/>
          <w:sz w:val="24"/>
          <w:szCs w:val="24"/>
        </w:rPr>
        <w:t xml:space="preserve">Ultranoite </w:t>
      </w:r>
      <w:r w:rsidR="00FB202F" w:rsidRPr="007B1ECC">
        <w:rPr>
          <w:rFonts w:asciiTheme="minorHAnsi" w:hAnsiTheme="minorHAnsi" w:cs="Calibri"/>
          <w:i/>
          <w:sz w:val="24"/>
          <w:szCs w:val="24"/>
        </w:rPr>
        <w:t>no País dos Ananos</w:t>
      </w:r>
      <w:r w:rsidR="00FB202F" w:rsidRPr="007B1ECC">
        <w:rPr>
          <w:rFonts w:asciiTheme="minorHAnsi" w:hAnsiTheme="minorHAnsi" w:cs="Calibri"/>
          <w:sz w:val="24"/>
          <w:szCs w:val="24"/>
        </w:rPr>
        <w:t xml:space="preserve">, </w:t>
      </w:r>
      <w:r w:rsidR="00334E79" w:rsidRPr="007B1ECC">
        <w:rPr>
          <w:rFonts w:asciiTheme="minorHAnsi" w:hAnsiTheme="minorHAnsi" w:cs="Calibri"/>
          <w:sz w:val="24"/>
          <w:szCs w:val="24"/>
        </w:rPr>
        <w:t xml:space="preserve"> de Chévere, </w:t>
      </w:r>
      <w:r w:rsidR="00FB202F" w:rsidRPr="007B1ECC">
        <w:rPr>
          <w:rFonts w:asciiTheme="minorHAnsi" w:hAnsiTheme="minorHAnsi" w:cs="Calibri"/>
          <w:sz w:val="24"/>
          <w:szCs w:val="24"/>
        </w:rPr>
        <w:t xml:space="preserve">con 7.   </w:t>
      </w:r>
    </w:p>
    <w:p w:rsidR="00074A3D" w:rsidRPr="007B1ECC" w:rsidRDefault="00074A3D">
      <w:pPr>
        <w:pStyle w:val="Standard"/>
        <w:jc w:val="both"/>
        <w:rPr>
          <w:rFonts w:asciiTheme="minorHAnsi" w:hAnsiTheme="minorHAnsi" w:cs="Calibri"/>
          <w:b/>
          <w:sz w:val="24"/>
          <w:szCs w:val="24"/>
        </w:rPr>
      </w:pPr>
    </w:p>
    <w:p w:rsidR="006E7BC9" w:rsidRPr="007B1ECC" w:rsidRDefault="00FB202F">
      <w:pPr>
        <w:pStyle w:val="Standard"/>
        <w:jc w:val="both"/>
        <w:rPr>
          <w:rFonts w:asciiTheme="minorHAnsi" w:hAnsiTheme="minorHAnsi" w:cs="Calibri"/>
          <w:b/>
          <w:sz w:val="24"/>
          <w:szCs w:val="24"/>
        </w:rPr>
      </w:pPr>
      <w:r w:rsidRPr="007B1ECC">
        <w:rPr>
          <w:rFonts w:asciiTheme="minorHAnsi" w:hAnsiTheme="minorHAnsi" w:cs="Calibri"/>
          <w:b/>
          <w:sz w:val="24"/>
          <w:szCs w:val="24"/>
        </w:rPr>
        <w:t>Unha viaxe cara á multiculturalidade</w:t>
      </w:r>
    </w:p>
    <w:p w:rsidR="00FB202F" w:rsidRPr="007B1ECC" w:rsidRDefault="00FB202F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t>María Torre</w:t>
      </w:r>
      <w:r w:rsidR="00074A3D" w:rsidRPr="007B1ECC">
        <w:rPr>
          <w:rFonts w:asciiTheme="minorHAnsi" w:hAnsiTheme="minorHAnsi" w:cs="Calibri"/>
          <w:sz w:val="24"/>
          <w:szCs w:val="24"/>
        </w:rPr>
        <w:t>s</w:t>
      </w:r>
      <w:r w:rsidRPr="007B1ECC">
        <w:rPr>
          <w:rFonts w:asciiTheme="minorHAnsi" w:hAnsiTheme="minorHAnsi" w:cs="Calibri"/>
          <w:sz w:val="24"/>
          <w:szCs w:val="24"/>
        </w:rPr>
        <w:t xml:space="preserve"> e Gonçalo Guerreiro, codirectores de Elefante Elegante, sinalaron que os María Casares deste ano suporán “unha viaxe cara á multiculturalidade”.  Precisamente, </w:t>
      </w:r>
      <w:r w:rsidRPr="007B1ECC">
        <w:rPr>
          <w:rFonts w:asciiTheme="minorHAnsi" w:hAnsiTheme="minorHAnsi" w:cs="Calibri"/>
          <w:b/>
          <w:sz w:val="24"/>
          <w:szCs w:val="24"/>
        </w:rPr>
        <w:t>a idea de viaxe d</w:t>
      </w:r>
      <w:r w:rsidR="0026156F" w:rsidRPr="007B1ECC">
        <w:rPr>
          <w:rFonts w:asciiTheme="minorHAnsi" w:hAnsiTheme="minorHAnsi" w:cs="Calibri"/>
          <w:b/>
          <w:sz w:val="24"/>
          <w:szCs w:val="24"/>
        </w:rPr>
        <w:t>ende diferentes puntos de vista</w:t>
      </w:r>
      <w:r w:rsidRPr="007B1EC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24099" w:rsidRPr="007B1ECC">
        <w:rPr>
          <w:rFonts w:asciiTheme="minorHAnsi" w:hAnsiTheme="minorHAnsi" w:cs="Calibri"/>
          <w:b/>
          <w:sz w:val="24"/>
          <w:szCs w:val="24"/>
        </w:rPr>
        <w:t>funcionará</w:t>
      </w:r>
      <w:r w:rsidRPr="007B1ECC">
        <w:rPr>
          <w:rFonts w:asciiTheme="minorHAnsi" w:hAnsiTheme="minorHAnsi" w:cs="Calibri"/>
          <w:b/>
          <w:sz w:val="24"/>
          <w:szCs w:val="24"/>
        </w:rPr>
        <w:t xml:space="preserve"> para a ambientación da gala</w:t>
      </w:r>
      <w:r w:rsidRPr="007B1ECC">
        <w:rPr>
          <w:rFonts w:asciiTheme="minorHAnsi" w:hAnsiTheme="minorHAnsi" w:cs="Calibri"/>
          <w:sz w:val="24"/>
          <w:szCs w:val="24"/>
        </w:rPr>
        <w:t>. A cerimonia servirá, deste xeito</w:t>
      </w:r>
      <w:r w:rsidR="00B24099" w:rsidRPr="007B1ECC">
        <w:rPr>
          <w:rFonts w:asciiTheme="minorHAnsi" w:hAnsiTheme="minorHAnsi" w:cs="Calibri"/>
          <w:sz w:val="24"/>
          <w:szCs w:val="24"/>
        </w:rPr>
        <w:t>,</w:t>
      </w:r>
      <w:r w:rsidRPr="007B1ECC">
        <w:rPr>
          <w:rFonts w:asciiTheme="minorHAnsi" w:hAnsiTheme="minorHAnsi" w:cs="Calibri"/>
          <w:sz w:val="24"/>
          <w:szCs w:val="24"/>
        </w:rPr>
        <w:t xml:space="preserve"> de “espello de vida dos actores”, que viviron durante moito como viaxeiros forzados  nunha época na que se movían polo mundo en troupe. Ese concepto, o de troupe, será esencial no desenvolvemento da cerimonia que prepara Elefante Elegante, </w:t>
      </w:r>
      <w:r w:rsidRPr="007B1ECC">
        <w:rPr>
          <w:rFonts w:asciiTheme="minorHAnsi" w:hAnsiTheme="minorHAnsi" w:cs="Calibri"/>
          <w:b/>
          <w:sz w:val="24"/>
          <w:szCs w:val="24"/>
        </w:rPr>
        <w:t xml:space="preserve">cuxo elenco estará formado por </w:t>
      </w:r>
      <w:r w:rsidR="00B24099" w:rsidRPr="007B1ECC">
        <w:rPr>
          <w:rFonts w:asciiTheme="minorHAnsi" w:hAnsiTheme="minorHAnsi" w:cs="Calibri"/>
          <w:b/>
          <w:sz w:val="24"/>
          <w:szCs w:val="24"/>
        </w:rPr>
        <w:t>Iria Pinheiro, Án</w:t>
      </w:r>
      <w:r w:rsidR="0024308F">
        <w:rPr>
          <w:rFonts w:asciiTheme="minorHAnsi" w:hAnsiTheme="minorHAnsi" w:cs="Calibri"/>
          <w:b/>
          <w:sz w:val="24"/>
          <w:szCs w:val="24"/>
        </w:rPr>
        <w:t>g</w:t>
      </w:r>
      <w:r w:rsidR="00B24099" w:rsidRPr="007B1ECC">
        <w:rPr>
          <w:rFonts w:asciiTheme="minorHAnsi" w:hAnsiTheme="minorHAnsi" w:cs="Calibri"/>
          <w:b/>
          <w:sz w:val="24"/>
          <w:szCs w:val="24"/>
        </w:rPr>
        <w:t>ela Blanco, Pablo Sánchez e os propios María Torre</w:t>
      </w:r>
      <w:r w:rsidR="00074A3D" w:rsidRPr="007B1ECC">
        <w:rPr>
          <w:rFonts w:asciiTheme="minorHAnsi" w:hAnsiTheme="minorHAnsi" w:cs="Calibri"/>
          <w:b/>
          <w:sz w:val="24"/>
          <w:szCs w:val="24"/>
        </w:rPr>
        <w:t>s</w:t>
      </w:r>
      <w:r w:rsidR="00B24099" w:rsidRPr="007B1ECC">
        <w:rPr>
          <w:rFonts w:asciiTheme="minorHAnsi" w:hAnsiTheme="minorHAnsi" w:cs="Calibri"/>
          <w:b/>
          <w:sz w:val="24"/>
          <w:szCs w:val="24"/>
        </w:rPr>
        <w:t xml:space="preserve"> e Gonçalo Guerreiro</w:t>
      </w:r>
      <w:r w:rsidR="00B24099" w:rsidRPr="007B1ECC">
        <w:rPr>
          <w:rFonts w:asciiTheme="minorHAnsi" w:hAnsiTheme="minorHAnsi" w:cs="Calibri"/>
          <w:sz w:val="24"/>
          <w:szCs w:val="24"/>
        </w:rPr>
        <w:t>.</w:t>
      </w:r>
    </w:p>
    <w:p w:rsidR="00B24099" w:rsidRPr="007B1ECC" w:rsidRDefault="00B2409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9A2F39" w:rsidRPr="007B1ECC" w:rsidRDefault="00B2409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t xml:space="preserve">Para os directores da gala, a “itinerancia como xeito de vida”, “ser artista ao lonxe” ou o “a emigración” son algunhas das perspectivas de viaxe que tocarán ao longo da gala, mais </w:t>
      </w:r>
      <w:r w:rsidRPr="007B1ECC">
        <w:rPr>
          <w:rFonts w:asciiTheme="minorHAnsi" w:hAnsiTheme="minorHAnsi" w:cs="Calibri"/>
          <w:b/>
          <w:sz w:val="24"/>
          <w:szCs w:val="24"/>
        </w:rPr>
        <w:t>será a multiculturalidade o cerne da cerimonia</w:t>
      </w:r>
      <w:r w:rsidRPr="007B1ECC">
        <w:rPr>
          <w:rFonts w:asciiTheme="minorHAnsi" w:hAnsiTheme="minorHAnsi" w:cs="Calibri"/>
          <w:sz w:val="24"/>
          <w:szCs w:val="24"/>
        </w:rPr>
        <w:t xml:space="preserve">. As viaxes significa o camiño perfecto para a mestura, a fusión e o intercambio de ideas, imprescindible para o proceso da multiculturalidade, que non deixa de ser </w:t>
      </w:r>
      <w:r w:rsidRPr="007B1ECC">
        <w:rPr>
          <w:rFonts w:asciiTheme="minorHAnsi" w:hAnsiTheme="minorHAnsi" w:cs="Calibri"/>
          <w:b/>
          <w:sz w:val="24"/>
          <w:szCs w:val="24"/>
        </w:rPr>
        <w:t>“unha gran riqueza”</w:t>
      </w:r>
      <w:r w:rsidRPr="007B1ECC">
        <w:rPr>
          <w:rFonts w:asciiTheme="minorHAnsi" w:hAnsiTheme="minorHAnsi" w:cs="Calibri"/>
          <w:sz w:val="24"/>
          <w:szCs w:val="24"/>
        </w:rPr>
        <w:t xml:space="preserve"> e a </w:t>
      </w:r>
      <w:r w:rsidRPr="007B1ECC">
        <w:rPr>
          <w:rFonts w:asciiTheme="minorHAnsi" w:hAnsiTheme="minorHAnsi" w:cs="Calibri"/>
          <w:b/>
          <w:sz w:val="24"/>
          <w:szCs w:val="24"/>
        </w:rPr>
        <w:t>“expansión</w:t>
      </w:r>
      <w:r w:rsidR="009A2F39" w:rsidRPr="007B1ECC">
        <w:rPr>
          <w:rFonts w:asciiTheme="minorHAnsi" w:hAnsiTheme="minorHAnsi" w:cs="Calibri"/>
          <w:b/>
          <w:sz w:val="24"/>
          <w:szCs w:val="24"/>
        </w:rPr>
        <w:t xml:space="preserve"> das posibilidades do ser.”</w:t>
      </w:r>
    </w:p>
    <w:p w:rsidR="009A2F39" w:rsidRPr="007B1ECC" w:rsidRDefault="009A2F3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9A2F39" w:rsidRPr="007B1ECC" w:rsidRDefault="009A2F39" w:rsidP="0026156F">
      <w:pPr>
        <w:pStyle w:val="ListParagraph"/>
        <w:spacing w:line="100" w:lineRule="atLeast"/>
        <w:ind w:left="0"/>
        <w:jc w:val="both"/>
        <w:rPr>
          <w:rFonts w:asciiTheme="minorHAnsi" w:hAnsiTheme="minorHAnsi" w:cs="Calibri"/>
          <w:szCs w:val="24"/>
        </w:rPr>
      </w:pPr>
      <w:r w:rsidRPr="007B1ECC">
        <w:rPr>
          <w:rFonts w:asciiTheme="minorHAnsi" w:hAnsiTheme="minorHAnsi" w:cs="Calibri"/>
          <w:szCs w:val="24"/>
        </w:rPr>
        <w:t xml:space="preserve">Con esta concepción, </w:t>
      </w:r>
      <w:r w:rsidRPr="007B1ECC">
        <w:rPr>
          <w:rFonts w:asciiTheme="minorHAnsi" w:hAnsiTheme="minorHAnsi" w:cs="Calibri"/>
          <w:b/>
          <w:szCs w:val="24"/>
        </w:rPr>
        <w:t>Elefante Elegante proporá uns María Casares viaxeiros nos que estarán acompañados pola música de Kibitka</w:t>
      </w:r>
      <w:r w:rsidRPr="007B1ECC">
        <w:rPr>
          <w:rFonts w:asciiTheme="minorHAnsi" w:hAnsiTheme="minorHAnsi" w:cs="Calibri"/>
          <w:szCs w:val="24"/>
        </w:rPr>
        <w:t xml:space="preserve">, formación multiinstrumental que se define así mesma como unha caravana, como unha casa migratoria. Precisamente, a bagaxe e as </w:t>
      </w:r>
      <w:proofErr w:type="spellStart"/>
      <w:r w:rsidRPr="007B1ECC">
        <w:rPr>
          <w:rFonts w:asciiTheme="minorHAnsi" w:hAnsiTheme="minorHAnsi" w:cs="Calibri"/>
          <w:szCs w:val="24"/>
        </w:rPr>
        <w:t>viaxes</w:t>
      </w:r>
      <w:proofErr w:type="spellEnd"/>
      <w:r w:rsidRPr="007B1ECC">
        <w:rPr>
          <w:rFonts w:asciiTheme="minorHAnsi" w:hAnsiTheme="minorHAnsi" w:cs="Calibri"/>
          <w:szCs w:val="24"/>
        </w:rPr>
        <w:t xml:space="preserve"> das </w:t>
      </w:r>
      <w:proofErr w:type="spellStart"/>
      <w:r w:rsidRPr="007B1ECC">
        <w:rPr>
          <w:rFonts w:asciiTheme="minorHAnsi" w:hAnsiTheme="minorHAnsi" w:cs="Calibri"/>
          <w:szCs w:val="24"/>
        </w:rPr>
        <w:t>persoas</w:t>
      </w:r>
      <w:proofErr w:type="spellEnd"/>
      <w:r w:rsidRPr="007B1ECC">
        <w:rPr>
          <w:rFonts w:asciiTheme="minorHAnsi" w:hAnsiTheme="minorHAnsi" w:cs="Calibri"/>
          <w:szCs w:val="24"/>
        </w:rPr>
        <w:t xml:space="preserve"> que conforman o grupo trouxeron músicas de Armenia, Bielorrusia, Moldavia, Galicia ou Rusia agregaron ritmos e influencias e rescataron sonoridades esquecidas nun repertorio que lle porá a banda sonora a gala ideada por Elefante Elegante. </w:t>
      </w:r>
    </w:p>
    <w:p w:rsidR="009A2F39" w:rsidRPr="007B1ECC" w:rsidRDefault="009A2F39" w:rsidP="009A2F39">
      <w:pPr>
        <w:pStyle w:val="ListParagraph"/>
        <w:spacing w:line="100" w:lineRule="atLeast"/>
        <w:ind w:left="0"/>
        <w:rPr>
          <w:rFonts w:asciiTheme="minorHAnsi" w:hAnsiTheme="minorHAnsi" w:cs="Calibri"/>
          <w:szCs w:val="24"/>
        </w:rPr>
      </w:pPr>
    </w:p>
    <w:p w:rsidR="009A2F39" w:rsidRPr="007B1ECC" w:rsidRDefault="009A2F39" w:rsidP="009A2F39">
      <w:pPr>
        <w:pStyle w:val="ListParagraph"/>
        <w:spacing w:line="100" w:lineRule="atLeast"/>
        <w:ind w:left="0"/>
        <w:rPr>
          <w:rFonts w:asciiTheme="minorHAnsi" w:hAnsiTheme="minorHAnsi" w:cs="Calibri"/>
          <w:b/>
          <w:sz w:val="32"/>
          <w:szCs w:val="32"/>
          <w:lang w:val="gl-ES"/>
        </w:rPr>
      </w:pPr>
      <w:r w:rsidRPr="007B1ECC">
        <w:rPr>
          <w:rFonts w:asciiTheme="minorHAnsi" w:hAnsiTheme="minorHAnsi" w:cs="Calibri"/>
          <w:b/>
          <w:szCs w:val="24"/>
        </w:rPr>
        <w:t>Mil bombillas</w:t>
      </w:r>
    </w:p>
    <w:p w:rsidR="00B24099" w:rsidRPr="007B1ECC" w:rsidRDefault="009A2F3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t xml:space="preserve">Nesta viaxe cara á multiculturalidade que propón Elefante Elegante, a gala dos María Casares transcorrerá baixo </w:t>
      </w:r>
      <w:r w:rsidRPr="007B1ECC">
        <w:rPr>
          <w:rFonts w:asciiTheme="minorHAnsi" w:hAnsiTheme="minorHAnsi" w:cs="Calibri"/>
          <w:b/>
          <w:sz w:val="24"/>
          <w:szCs w:val="24"/>
        </w:rPr>
        <w:t xml:space="preserve">un ceo de mil bombillas que poderán iluminar, segundo explica o responsable da escenografía Suso Montero, </w:t>
      </w:r>
      <w:r w:rsidR="00334E79" w:rsidRPr="007B1ECC">
        <w:rPr>
          <w:rFonts w:asciiTheme="minorHAnsi" w:hAnsiTheme="minorHAnsi" w:cs="Calibri"/>
          <w:b/>
          <w:sz w:val="24"/>
          <w:szCs w:val="24"/>
        </w:rPr>
        <w:t xml:space="preserve">coa luz lene das vagalumes </w:t>
      </w:r>
      <w:r w:rsidRPr="007B1ECC">
        <w:rPr>
          <w:rFonts w:asciiTheme="minorHAnsi" w:hAnsiTheme="minorHAnsi" w:cs="Calibri"/>
          <w:b/>
          <w:sz w:val="24"/>
          <w:szCs w:val="24"/>
        </w:rPr>
        <w:t>ou con toda a potencia do sol.</w:t>
      </w:r>
      <w:r w:rsidRPr="007B1ECC">
        <w:rPr>
          <w:rFonts w:asciiTheme="minorHAnsi" w:hAnsiTheme="minorHAnsi" w:cs="Calibri"/>
          <w:sz w:val="24"/>
          <w:szCs w:val="24"/>
        </w:rPr>
        <w:t xml:space="preserve"> Ese manto de lámpadas será a peza fundamental da escenografía que envolverá os cinco actores e </w:t>
      </w:r>
      <w:r w:rsidR="00CC6B66" w:rsidRPr="007B1ECC">
        <w:rPr>
          <w:rFonts w:asciiTheme="minorHAnsi" w:hAnsiTheme="minorHAnsi" w:cs="Calibri"/>
          <w:sz w:val="24"/>
          <w:szCs w:val="24"/>
        </w:rPr>
        <w:t>seis</w:t>
      </w:r>
      <w:r w:rsidRPr="007B1ECC">
        <w:rPr>
          <w:rFonts w:asciiTheme="minorHAnsi" w:hAnsiTheme="minorHAnsi" w:cs="Calibri"/>
          <w:sz w:val="24"/>
          <w:szCs w:val="24"/>
        </w:rPr>
        <w:t xml:space="preserve"> músicos que estarán sobre o escenario dunha gala cuxa construción do decorado correu a cargo do Centro Dramático Galego. </w:t>
      </w:r>
      <w:r w:rsidR="00AE3C4C" w:rsidRPr="00AE3C4C">
        <w:rPr>
          <w:rFonts w:asciiTheme="minorHAnsi" w:hAnsiTheme="minorHAnsi" w:cs="Calibri"/>
          <w:sz w:val="24"/>
          <w:szCs w:val="24"/>
        </w:rPr>
        <w:t xml:space="preserve">Pola súa banda, </w:t>
      </w:r>
      <w:r w:rsidR="00AE3C4C">
        <w:rPr>
          <w:rFonts w:asciiTheme="minorHAnsi" w:hAnsiTheme="minorHAnsi" w:cs="Calibri"/>
          <w:sz w:val="24"/>
          <w:szCs w:val="24"/>
        </w:rPr>
        <w:t>o</w:t>
      </w:r>
      <w:r w:rsidR="00AE3C4C" w:rsidRPr="00AE3C4C">
        <w:rPr>
          <w:rFonts w:asciiTheme="minorHAnsi" w:hAnsiTheme="minorHAnsi" w:cs="Calibri"/>
          <w:sz w:val="24"/>
          <w:szCs w:val="24"/>
        </w:rPr>
        <w:t xml:space="preserve"> </w:t>
      </w:r>
      <w:r w:rsidR="00AE3C4C" w:rsidRPr="00AE3C4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Vestiario orixinal está confeccionado por Marcia Edleditsch coas súa marca Efímera, que presenta unha proposta de deseño a partir da mestura de estilos, texturas e cores do mundo. Un traballo creativo con aires do universo das fadas que nos transporta ao circo modernista mais extravagante.</w:t>
      </w:r>
      <w:r w:rsidR="00AE3C4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7B1ECC">
        <w:rPr>
          <w:rFonts w:asciiTheme="minorHAnsi" w:hAnsiTheme="minorHAnsi" w:cs="Calibri"/>
          <w:sz w:val="24"/>
          <w:szCs w:val="24"/>
        </w:rPr>
        <w:t>Finalmente, a coordinación e a produción executiva dos Premios María Casares recaeu en Marta Horjales.</w:t>
      </w:r>
    </w:p>
    <w:p w:rsidR="00FB202F" w:rsidRPr="007B1ECC" w:rsidRDefault="00FB202F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7B1ECC" w:rsidRPr="007B1ECC" w:rsidRDefault="007B1ECC" w:rsidP="007B1ECC">
      <w:pPr>
        <w:pStyle w:val="Standard"/>
        <w:jc w:val="both"/>
        <w:rPr>
          <w:rFonts w:asciiTheme="minorHAnsi" w:hAnsiTheme="minorHAnsi" w:cs="Calibri"/>
          <w:b/>
          <w:sz w:val="24"/>
          <w:szCs w:val="24"/>
        </w:rPr>
      </w:pPr>
      <w:r w:rsidRPr="007B1ECC">
        <w:rPr>
          <w:rFonts w:asciiTheme="minorHAnsi" w:hAnsiTheme="minorHAnsi" w:cs="Calibri"/>
          <w:b/>
          <w:sz w:val="24"/>
          <w:szCs w:val="24"/>
        </w:rPr>
        <w:t>Espectáculos nomeados</w:t>
      </w:r>
    </w:p>
    <w:p w:rsidR="007B1ECC" w:rsidRPr="007B1ECC" w:rsidRDefault="007B1ECC" w:rsidP="007B1ECC">
      <w:pPr>
        <w:jc w:val="both"/>
        <w:rPr>
          <w:rFonts w:asciiTheme="minorHAnsi" w:hAnsiTheme="minorHAnsi"/>
        </w:rPr>
      </w:pPr>
      <w:r w:rsidRPr="007B1ECC">
        <w:rPr>
          <w:rFonts w:asciiTheme="minorHAnsi" w:hAnsiTheme="minorHAnsi"/>
          <w:b/>
          <w:bCs/>
          <w:i/>
          <w:iCs/>
        </w:rPr>
        <w:t>A tempestade</w:t>
      </w:r>
      <w:r w:rsidRPr="007B1ECC">
        <w:rPr>
          <w:rFonts w:asciiTheme="minorHAnsi" w:hAnsiTheme="minorHAnsi"/>
        </w:rPr>
        <w:t xml:space="preserve">, de Voadora, convértese neste 2015 na produción con maior número de finalista, ao obter un total de 10 nomeacións. </w:t>
      </w:r>
      <w:r w:rsidRPr="007B1ECC">
        <w:rPr>
          <w:rFonts w:asciiTheme="minorHAnsi" w:hAnsiTheme="minorHAnsi"/>
          <w:b/>
          <w:bCs/>
          <w:i/>
          <w:iCs/>
        </w:rPr>
        <w:t>Perplexo</w:t>
      </w:r>
      <w:r w:rsidRPr="007B1ECC">
        <w:rPr>
          <w:rFonts w:asciiTheme="minorHAnsi" w:hAnsiTheme="minorHAnsi"/>
        </w:rPr>
        <w:t xml:space="preserve">, de ilMaquinario Teatro, aspira a 9 galardóns. Pechando o trío de obras con maior número nomeacións, atópase </w:t>
      </w:r>
      <w:r w:rsidRPr="007B1ECC">
        <w:rPr>
          <w:rFonts w:asciiTheme="minorHAnsi" w:hAnsiTheme="minorHAnsi"/>
          <w:b/>
          <w:bCs/>
          <w:i/>
          <w:iCs/>
        </w:rPr>
        <w:t>Ultranoite no País dos Ananos</w:t>
      </w:r>
      <w:r w:rsidRPr="007B1ECC">
        <w:rPr>
          <w:rFonts w:asciiTheme="minorHAnsi" w:hAnsiTheme="minorHAnsi"/>
        </w:rPr>
        <w:t xml:space="preserve">, de Chévere, que opta a sete galardóns. Estas tres montaxes disputaranse os galardóns ao mellor espectáculo e á mellor dirección. </w:t>
      </w:r>
    </w:p>
    <w:p w:rsidR="007B1ECC" w:rsidRPr="007B1ECC" w:rsidRDefault="007B1ECC" w:rsidP="007B1ECC">
      <w:pPr>
        <w:jc w:val="both"/>
        <w:rPr>
          <w:rFonts w:asciiTheme="minorHAnsi" w:hAnsiTheme="minorHAnsi"/>
        </w:rPr>
      </w:pPr>
    </w:p>
    <w:p w:rsidR="007B1ECC" w:rsidRPr="007B1ECC" w:rsidRDefault="007B1ECC" w:rsidP="007B1ECC">
      <w:pPr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/>
          <w:b/>
          <w:bCs/>
          <w:i/>
          <w:iCs/>
        </w:rPr>
        <w:lastRenderedPageBreak/>
        <w:t>Kassa</w:t>
      </w:r>
      <w:r w:rsidRPr="007B1ECC">
        <w:rPr>
          <w:rFonts w:asciiTheme="minorHAnsi" w:hAnsiTheme="minorHAnsi"/>
        </w:rPr>
        <w:t>, de Elefante Elegante, consegue tres nomeacións, ao igual que</w:t>
      </w:r>
      <w:r w:rsidRPr="007B1ECC">
        <w:rPr>
          <w:rFonts w:asciiTheme="minorHAnsi" w:hAnsiTheme="minorHAnsi"/>
          <w:i/>
          <w:iCs/>
        </w:rPr>
        <w:t xml:space="preserve"> </w:t>
      </w:r>
      <w:r w:rsidRPr="007B1ECC">
        <w:rPr>
          <w:rFonts w:asciiTheme="minorHAnsi" w:hAnsiTheme="minorHAnsi"/>
          <w:b/>
          <w:bCs/>
          <w:i/>
          <w:iCs/>
        </w:rPr>
        <w:t>As fillas bravas</w:t>
      </w:r>
      <w:r w:rsidRPr="007B1ECC">
        <w:rPr>
          <w:rFonts w:asciiTheme="minorHAnsi" w:hAnsiTheme="minorHAnsi"/>
        </w:rPr>
        <w:t xml:space="preserve">, de Chévere. Pola súa banda, </w:t>
      </w:r>
      <w:r w:rsidRPr="007B1ECC">
        <w:rPr>
          <w:rFonts w:asciiTheme="minorHAnsi" w:hAnsiTheme="minorHAnsi"/>
          <w:b/>
          <w:bCs/>
          <w:i/>
          <w:iCs/>
        </w:rPr>
        <w:t>Pequenas Certezas</w:t>
      </w:r>
      <w:r w:rsidRPr="007B1ECC">
        <w:rPr>
          <w:rFonts w:asciiTheme="minorHAnsi" w:hAnsiTheme="minorHAnsi"/>
        </w:rPr>
        <w:t xml:space="preserve">, de Sarabela Teatro; </w:t>
      </w:r>
      <w:r w:rsidRPr="007B1ECC">
        <w:rPr>
          <w:rFonts w:asciiTheme="minorHAnsi" w:hAnsiTheme="minorHAnsi"/>
          <w:b/>
          <w:bCs/>
          <w:i/>
          <w:iCs/>
        </w:rPr>
        <w:t>Pan! Pan!</w:t>
      </w:r>
      <w:r w:rsidRPr="007B1ECC">
        <w:rPr>
          <w:rFonts w:asciiTheme="minorHAnsi" w:hAnsiTheme="minorHAnsi"/>
        </w:rPr>
        <w:t xml:space="preserve">, de A Panadaría; </w:t>
      </w:r>
      <w:r w:rsidRPr="007B1ECC">
        <w:rPr>
          <w:rFonts w:asciiTheme="minorHAnsi" w:hAnsiTheme="minorHAnsi"/>
          <w:b/>
          <w:bCs/>
          <w:i/>
          <w:iCs/>
        </w:rPr>
        <w:t>Meu ben</w:t>
      </w:r>
      <w:r w:rsidRPr="007B1ECC">
        <w:rPr>
          <w:rFonts w:asciiTheme="minorHAnsi" w:hAnsiTheme="minorHAnsi"/>
        </w:rPr>
        <w:t xml:space="preserve">, de Eme2; e </w:t>
      </w:r>
      <w:r w:rsidRPr="007B1ECC">
        <w:rPr>
          <w:rFonts w:asciiTheme="minorHAnsi" w:hAnsiTheme="minorHAnsi"/>
          <w:b/>
          <w:bCs/>
          <w:i/>
          <w:iCs/>
        </w:rPr>
        <w:t>Roedores</w:t>
      </w:r>
      <w:r w:rsidRPr="007B1ECC">
        <w:rPr>
          <w:rFonts w:asciiTheme="minorHAnsi" w:hAnsiTheme="minorHAnsi"/>
        </w:rPr>
        <w:t xml:space="preserve">, de Redrum Teatro, acadaron dúas nomeacións. Finalmente, </w:t>
      </w:r>
      <w:r w:rsidRPr="007B1ECC">
        <w:rPr>
          <w:rFonts w:asciiTheme="minorHAnsi" w:hAnsiTheme="minorHAnsi"/>
          <w:b/>
          <w:bCs/>
          <w:i/>
          <w:iCs/>
        </w:rPr>
        <w:t>Ra, Ra, Ra,</w:t>
      </w:r>
      <w:r w:rsidRPr="007B1ECC">
        <w:rPr>
          <w:rFonts w:asciiTheme="minorHAnsi" w:hAnsiTheme="minorHAnsi"/>
        </w:rPr>
        <w:t xml:space="preserve"> de Abrapalabra Creacións Escénicas; </w:t>
      </w:r>
      <w:r w:rsidRPr="007B1ECC">
        <w:rPr>
          <w:rFonts w:asciiTheme="minorHAnsi" w:hAnsiTheme="minorHAnsi"/>
          <w:b/>
          <w:bCs/>
          <w:i/>
          <w:iCs/>
        </w:rPr>
        <w:t>Demolición</w:t>
      </w:r>
      <w:r w:rsidRPr="007B1ECC">
        <w:rPr>
          <w:rFonts w:asciiTheme="minorHAnsi" w:hAnsiTheme="minorHAnsi"/>
        </w:rPr>
        <w:t xml:space="preserve">, de Talía Teatro; </w:t>
      </w:r>
      <w:r w:rsidRPr="007B1ECC">
        <w:rPr>
          <w:rFonts w:asciiTheme="minorHAnsi" w:hAnsiTheme="minorHAnsi"/>
          <w:b/>
          <w:bCs/>
          <w:i/>
          <w:iCs/>
        </w:rPr>
        <w:t>Bobas&amp;Galegas</w:t>
      </w:r>
      <w:r w:rsidRPr="007B1ECC">
        <w:rPr>
          <w:rFonts w:asciiTheme="minorHAnsi" w:hAnsiTheme="minorHAnsi"/>
        </w:rPr>
        <w:t xml:space="preserve">, de Producións Teatráis Excéntricas, </w:t>
      </w:r>
      <w:r w:rsidRPr="007B1ECC">
        <w:rPr>
          <w:rFonts w:asciiTheme="minorHAnsi" w:hAnsiTheme="minorHAnsi"/>
          <w:b/>
          <w:bCs/>
          <w:i/>
          <w:iCs/>
        </w:rPr>
        <w:t>Longa viaxe cara á noite</w:t>
      </w:r>
      <w:r w:rsidRPr="007B1ECC">
        <w:rPr>
          <w:rFonts w:asciiTheme="minorHAnsi" w:hAnsiTheme="minorHAnsi"/>
        </w:rPr>
        <w:t xml:space="preserve">, do Centro Dramático Galego; </w:t>
      </w:r>
      <w:r w:rsidRPr="007B1ECC">
        <w:rPr>
          <w:rFonts w:asciiTheme="minorHAnsi" w:hAnsiTheme="minorHAnsi"/>
          <w:b/>
          <w:bCs/>
          <w:i/>
          <w:iCs/>
        </w:rPr>
        <w:t>O Feo</w:t>
      </w:r>
      <w:r w:rsidRPr="007B1ECC">
        <w:rPr>
          <w:rFonts w:asciiTheme="minorHAnsi" w:hAnsiTheme="minorHAnsi"/>
        </w:rPr>
        <w:t xml:space="preserve">, de CatroCadeiras, </w:t>
      </w:r>
      <w:r w:rsidRPr="007B1ECC">
        <w:rPr>
          <w:rFonts w:asciiTheme="minorHAnsi" w:hAnsiTheme="minorHAnsi"/>
          <w:b/>
          <w:bCs/>
          <w:i/>
          <w:iCs/>
        </w:rPr>
        <w:t>As fabas Máxicas</w:t>
      </w:r>
      <w:r w:rsidRPr="007B1ECC">
        <w:rPr>
          <w:rFonts w:asciiTheme="minorHAnsi" w:hAnsiTheme="minorHAnsi"/>
        </w:rPr>
        <w:t xml:space="preserve">, de Caramuxo Teatro, e </w:t>
      </w:r>
      <w:r w:rsidRPr="007B1ECC">
        <w:rPr>
          <w:rFonts w:asciiTheme="minorHAnsi" w:hAnsiTheme="minorHAnsi"/>
          <w:b/>
          <w:bCs/>
          <w:i/>
          <w:iCs/>
        </w:rPr>
        <w:t>A Casa do Avó</w:t>
      </w:r>
      <w:r w:rsidRPr="007B1ECC">
        <w:rPr>
          <w:rFonts w:asciiTheme="minorHAnsi" w:hAnsiTheme="minorHAnsi"/>
        </w:rPr>
        <w:t xml:space="preserve">, de Tanxarina aspiran a 1 galardón. </w:t>
      </w:r>
    </w:p>
    <w:p w:rsidR="00FB202F" w:rsidRPr="007B1ECC" w:rsidRDefault="00FB202F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6E7BC9" w:rsidRPr="007B1ECC" w:rsidRDefault="00734809">
      <w:pPr>
        <w:pStyle w:val="Standard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B1ECC">
        <w:rPr>
          <w:rFonts w:asciiTheme="minorHAnsi" w:hAnsiTheme="minorHAnsi" w:cs="Calibri"/>
          <w:b/>
          <w:bCs/>
          <w:sz w:val="24"/>
          <w:szCs w:val="24"/>
        </w:rPr>
        <w:t>NO TWITTER E NA TVG</w:t>
      </w:r>
    </w:p>
    <w:p w:rsidR="006E7BC9" w:rsidRPr="007B1ECC" w:rsidRDefault="0073480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t>Os Premios de Teatro María Casares están organizados pola Asociación de Actores e Actrices de Galicia e son, dende o seu n</w:t>
      </w:r>
      <w:r w:rsidR="00A7146A" w:rsidRPr="007B1ECC">
        <w:rPr>
          <w:rFonts w:asciiTheme="minorHAnsi" w:hAnsiTheme="minorHAnsi" w:cs="Calibri"/>
          <w:sz w:val="24"/>
          <w:szCs w:val="24"/>
        </w:rPr>
        <w:t>acemento, a gran festa do teatro</w:t>
      </w:r>
      <w:r w:rsidRPr="007B1ECC">
        <w:rPr>
          <w:rFonts w:asciiTheme="minorHAnsi" w:hAnsiTheme="minorHAnsi" w:cs="Calibri"/>
          <w:sz w:val="24"/>
          <w:szCs w:val="24"/>
        </w:rPr>
        <w:t xml:space="preserve">. Os galardóns contan co apoio de institucións e entidades que, </w:t>
      </w:r>
      <w:r w:rsidR="00210803" w:rsidRPr="007B1ECC">
        <w:rPr>
          <w:rFonts w:asciiTheme="minorHAnsi" w:hAnsiTheme="minorHAnsi" w:cs="Calibri"/>
          <w:sz w:val="24"/>
          <w:szCs w:val="24"/>
        </w:rPr>
        <w:t>co</w:t>
      </w:r>
      <w:r w:rsidR="0024308F">
        <w:rPr>
          <w:rFonts w:asciiTheme="minorHAnsi" w:hAnsiTheme="minorHAnsi" w:cs="Calibri"/>
          <w:sz w:val="24"/>
          <w:szCs w:val="24"/>
        </w:rPr>
        <w:t>a</w:t>
      </w:r>
      <w:r w:rsidR="00210803" w:rsidRPr="007B1ECC">
        <w:rPr>
          <w:rFonts w:asciiTheme="minorHAnsi" w:hAnsiTheme="minorHAnsi" w:cs="Calibri"/>
          <w:sz w:val="24"/>
          <w:szCs w:val="24"/>
        </w:rPr>
        <w:t xml:space="preserve"> </w:t>
      </w:r>
      <w:r w:rsidR="0024308F">
        <w:rPr>
          <w:rFonts w:asciiTheme="minorHAnsi" w:hAnsiTheme="minorHAnsi" w:cs="Calibri"/>
          <w:sz w:val="24"/>
          <w:szCs w:val="24"/>
        </w:rPr>
        <w:t>súa implicación</w:t>
      </w:r>
      <w:r w:rsidRPr="007B1ECC">
        <w:rPr>
          <w:rFonts w:asciiTheme="minorHAnsi" w:hAnsiTheme="minorHAnsi" w:cs="Calibri"/>
          <w:sz w:val="24"/>
          <w:szCs w:val="24"/>
        </w:rPr>
        <w:t>, poñen de manifesto a relevancia social da escena no país. A Conse</w:t>
      </w:r>
      <w:r w:rsidR="0024308F">
        <w:rPr>
          <w:rFonts w:asciiTheme="minorHAnsi" w:hAnsiTheme="minorHAnsi" w:cs="Calibri"/>
          <w:sz w:val="24"/>
          <w:szCs w:val="24"/>
        </w:rPr>
        <w:t>llería de Cultura e Educación -</w:t>
      </w:r>
      <w:r w:rsidRPr="007B1ECC">
        <w:rPr>
          <w:rFonts w:asciiTheme="minorHAnsi" w:hAnsiTheme="minorHAnsi" w:cs="Calibri"/>
          <w:sz w:val="24"/>
          <w:szCs w:val="24"/>
        </w:rPr>
        <w:t>a través da Axencia Galega das Industrias Culturais</w:t>
      </w:r>
      <w:r w:rsidR="0024308F">
        <w:rPr>
          <w:rFonts w:asciiTheme="minorHAnsi" w:hAnsiTheme="minorHAnsi" w:cs="Calibri"/>
          <w:sz w:val="24"/>
          <w:szCs w:val="24"/>
        </w:rPr>
        <w:t xml:space="preserve">-, </w:t>
      </w:r>
      <w:r w:rsidRPr="007B1ECC">
        <w:rPr>
          <w:rFonts w:asciiTheme="minorHAnsi" w:hAnsiTheme="minorHAnsi" w:cs="Calibri"/>
          <w:sz w:val="24"/>
          <w:szCs w:val="24"/>
        </w:rPr>
        <w:t>o Concello da Coruña, a Fundación AISGE</w:t>
      </w:r>
      <w:r w:rsidR="00210803" w:rsidRPr="007B1ECC">
        <w:rPr>
          <w:rFonts w:asciiTheme="minorHAnsi" w:hAnsiTheme="minorHAnsi" w:cs="Calibri"/>
          <w:sz w:val="24"/>
          <w:szCs w:val="24"/>
        </w:rPr>
        <w:t xml:space="preserve"> e</w:t>
      </w:r>
      <w:r w:rsidRPr="007B1ECC">
        <w:rPr>
          <w:rFonts w:asciiTheme="minorHAnsi" w:hAnsiTheme="minorHAnsi" w:cs="Calibri"/>
          <w:sz w:val="24"/>
          <w:szCs w:val="24"/>
        </w:rPr>
        <w:t xml:space="preserve"> a Fundación SGAE</w:t>
      </w:r>
      <w:r w:rsidR="00210803" w:rsidRPr="007B1ECC">
        <w:rPr>
          <w:rFonts w:asciiTheme="minorHAnsi" w:hAnsiTheme="minorHAnsi" w:cs="Calibri"/>
          <w:sz w:val="24"/>
          <w:szCs w:val="24"/>
        </w:rPr>
        <w:t xml:space="preserve"> patrocinan os premios, que contan coa colaboración tamén do Padroado de Cultura do Concello de Narón, </w:t>
      </w:r>
      <w:r w:rsidRPr="007B1ECC">
        <w:rPr>
          <w:rFonts w:asciiTheme="minorHAnsi" w:hAnsiTheme="minorHAnsi" w:cs="Calibri"/>
          <w:sz w:val="24"/>
          <w:szCs w:val="24"/>
        </w:rPr>
        <w:t xml:space="preserve">a Televisión de Galicia, o Centro Dramático Galego, </w:t>
      </w:r>
      <w:r w:rsidR="00210803" w:rsidRPr="007B1ECC">
        <w:rPr>
          <w:rFonts w:asciiTheme="minorHAnsi" w:hAnsiTheme="minorHAnsi" w:cs="Calibri"/>
          <w:sz w:val="24"/>
          <w:szCs w:val="24"/>
        </w:rPr>
        <w:t>Superbock,</w:t>
      </w:r>
      <w:r w:rsidRPr="007B1ECC">
        <w:rPr>
          <w:rFonts w:asciiTheme="minorHAnsi" w:hAnsiTheme="minorHAnsi" w:cs="Calibri"/>
          <w:sz w:val="24"/>
          <w:szCs w:val="24"/>
        </w:rPr>
        <w:t xml:space="preserve"> Emsac</w:t>
      </w:r>
      <w:r w:rsidR="00210803" w:rsidRPr="007B1ECC">
        <w:rPr>
          <w:rFonts w:asciiTheme="minorHAnsi" w:hAnsiTheme="minorHAnsi" w:cs="Calibri"/>
          <w:sz w:val="24"/>
          <w:szCs w:val="24"/>
        </w:rPr>
        <w:t xml:space="preserve"> e Trevisani.</w:t>
      </w:r>
    </w:p>
    <w:p w:rsidR="006E7BC9" w:rsidRPr="007B1ECC" w:rsidRDefault="006E7BC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6E7BC9" w:rsidRPr="007B1ECC" w:rsidRDefault="0073480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  <w:r w:rsidRPr="007B1ECC">
        <w:rPr>
          <w:rFonts w:asciiTheme="minorHAnsi" w:hAnsiTheme="minorHAnsi" w:cs="Calibri"/>
          <w:sz w:val="24"/>
          <w:szCs w:val="24"/>
        </w:rPr>
        <w:t xml:space="preserve">O </w:t>
      </w:r>
      <w:r w:rsidRPr="007B1ECC">
        <w:rPr>
          <w:rFonts w:asciiTheme="minorHAnsi" w:hAnsiTheme="minorHAnsi" w:cs="Calibri"/>
          <w:b/>
          <w:sz w:val="24"/>
          <w:szCs w:val="24"/>
        </w:rPr>
        <w:t xml:space="preserve">Manifesto do Día do Teatro será lido por </w:t>
      </w:r>
      <w:r w:rsidR="00A7146A" w:rsidRPr="007B1ECC">
        <w:rPr>
          <w:rFonts w:asciiTheme="minorHAnsi" w:hAnsiTheme="minorHAnsi" w:cs="Calibri"/>
          <w:b/>
          <w:sz w:val="24"/>
          <w:szCs w:val="24"/>
        </w:rPr>
        <w:t>Xurxo Borrazás</w:t>
      </w:r>
      <w:r w:rsidRPr="007B1ECC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7B1ECC">
        <w:rPr>
          <w:rFonts w:asciiTheme="minorHAnsi" w:hAnsiTheme="minorHAnsi" w:cs="Calibri"/>
          <w:sz w:val="24"/>
          <w:szCs w:val="24"/>
        </w:rPr>
        <w:t xml:space="preserve">e, durante a cerimonia, renderáselle tributo a </w:t>
      </w:r>
      <w:r w:rsidR="00A7146A" w:rsidRPr="007B1ECC">
        <w:rPr>
          <w:rFonts w:asciiTheme="minorHAnsi" w:hAnsiTheme="minorHAnsi" w:cs="Calibri"/>
          <w:b/>
          <w:bCs/>
          <w:sz w:val="24"/>
          <w:szCs w:val="24"/>
        </w:rPr>
        <w:t>Vicente Montoto</w:t>
      </w:r>
      <w:r w:rsidRPr="007B1ECC">
        <w:rPr>
          <w:rFonts w:asciiTheme="minorHAnsi" w:hAnsiTheme="minorHAnsi" w:cs="Calibri"/>
          <w:b/>
          <w:bCs/>
          <w:sz w:val="24"/>
          <w:szCs w:val="24"/>
        </w:rPr>
        <w:t xml:space="preserve"> co Premio de Honra Marisa Soto</w:t>
      </w:r>
      <w:r w:rsidRPr="007B1ECC">
        <w:rPr>
          <w:rFonts w:asciiTheme="minorHAnsi" w:hAnsiTheme="minorHAnsi" w:cs="Calibri"/>
          <w:sz w:val="24"/>
          <w:szCs w:val="24"/>
        </w:rPr>
        <w:t xml:space="preserve">. </w:t>
      </w:r>
      <w:r w:rsidRPr="007B1ECC">
        <w:rPr>
          <w:rFonts w:asciiTheme="minorHAnsi" w:hAnsiTheme="minorHAnsi" w:cs="Calibri"/>
          <w:b/>
          <w:bCs/>
          <w:sz w:val="24"/>
          <w:szCs w:val="24"/>
        </w:rPr>
        <w:t xml:space="preserve">A gala, que comezará ás </w:t>
      </w:r>
      <w:r w:rsidR="00210803" w:rsidRPr="007B1ECC">
        <w:rPr>
          <w:rFonts w:asciiTheme="minorHAnsi" w:hAnsiTheme="minorHAnsi" w:cs="Calibri"/>
          <w:b/>
          <w:bCs/>
          <w:sz w:val="24"/>
          <w:szCs w:val="24"/>
        </w:rPr>
        <w:t>21</w:t>
      </w:r>
      <w:r w:rsidRPr="007B1ECC">
        <w:rPr>
          <w:rFonts w:asciiTheme="minorHAnsi" w:hAnsiTheme="minorHAnsi" w:cs="Calibri"/>
          <w:b/>
          <w:bCs/>
          <w:sz w:val="24"/>
          <w:szCs w:val="24"/>
        </w:rPr>
        <w:t>.</w:t>
      </w:r>
      <w:r w:rsidR="00210803" w:rsidRPr="007B1ECC">
        <w:rPr>
          <w:rFonts w:asciiTheme="minorHAnsi" w:hAnsiTheme="minorHAnsi" w:cs="Calibri"/>
          <w:b/>
          <w:bCs/>
          <w:sz w:val="24"/>
          <w:szCs w:val="24"/>
        </w:rPr>
        <w:t>00</w:t>
      </w:r>
      <w:r w:rsidRPr="007B1ECC">
        <w:rPr>
          <w:rFonts w:asciiTheme="minorHAnsi" w:hAnsiTheme="minorHAnsi" w:cs="Calibri"/>
          <w:b/>
          <w:bCs/>
          <w:sz w:val="24"/>
          <w:szCs w:val="24"/>
        </w:rPr>
        <w:t xml:space="preserve"> horas, será emitida </w:t>
      </w:r>
      <w:r w:rsidR="008B6190">
        <w:rPr>
          <w:rFonts w:asciiTheme="minorHAnsi" w:hAnsiTheme="minorHAnsi" w:cs="Calibri"/>
          <w:b/>
          <w:bCs/>
          <w:sz w:val="24"/>
          <w:szCs w:val="24"/>
        </w:rPr>
        <w:t>en diferido</w:t>
      </w:r>
      <w:bookmarkStart w:id="0" w:name="_GoBack"/>
      <w:bookmarkEnd w:id="0"/>
      <w:r w:rsidRPr="007B1ECC">
        <w:rPr>
          <w:rFonts w:asciiTheme="minorHAnsi" w:hAnsiTheme="minorHAnsi" w:cs="Calibri"/>
          <w:b/>
          <w:bCs/>
          <w:sz w:val="24"/>
          <w:szCs w:val="24"/>
        </w:rPr>
        <w:t xml:space="preserve"> pola Televisión de Galicia e,  terá presenza en directo no twitter</w:t>
      </w:r>
      <w:r w:rsidRPr="007B1ECC">
        <w:rPr>
          <w:rFonts w:asciiTheme="minorHAnsi" w:hAnsiTheme="minorHAnsi" w:cs="Calibri"/>
          <w:sz w:val="24"/>
          <w:szCs w:val="24"/>
        </w:rPr>
        <w:t xml:space="preserve"> a través do perfil na citada rede social que a Asociación de Actores e Actrices mantén en funcionamento. O perfil da AAAG en Twitter é  @TuitsdaAAAG e, durante a gala, promoverase o hashtag #oscasares. Nesta conta, daranse a coñecer os gañadores de cada categoría en tempo real.  </w:t>
      </w:r>
    </w:p>
    <w:p w:rsidR="007B1ECC" w:rsidRPr="007B1ECC" w:rsidRDefault="007B1ECC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6E7BC9" w:rsidRPr="007B1ECC" w:rsidRDefault="006E7BC9">
      <w:pPr>
        <w:pStyle w:val="Standard"/>
        <w:jc w:val="both"/>
        <w:rPr>
          <w:rFonts w:asciiTheme="minorHAnsi" w:hAnsiTheme="minorHAnsi" w:cs="Calibri"/>
          <w:sz w:val="24"/>
          <w:szCs w:val="24"/>
        </w:rPr>
      </w:pPr>
    </w:p>
    <w:p w:rsidR="006E7BC9" w:rsidRPr="007B1ECC" w:rsidRDefault="00A7146A">
      <w:pPr>
        <w:pStyle w:val="Standard"/>
        <w:rPr>
          <w:rFonts w:asciiTheme="minorHAnsi" w:hAnsiTheme="minorHAnsi" w:cs="Calibri"/>
          <w:sz w:val="28"/>
          <w:szCs w:val="28"/>
        </w:rPr>
      </w:pPr>
      <w:r w:rsidRPr="007B1ECC">
        <w:rPr>
          <w:rFonts w:asciiTheme="minorHAnsi" w:hAnsiTheme="minorHAnsi" w:cs="Calibri"/>
          <w:b/>
          <w:bCs/>
          <w:i/>
          <w:iCs/>
          <w:sz w:val="28"/>
          <w:szCs w:val="28"/>
          <w:u w:val="single"/>
        </w:rPr>
        <w:t>Perfil Elefante Elegante</w:t>
      </w:r>
    </w:p>
    <w:p w:rsidR="002E01E7" w:rsidRPr="007B1ECC" w:rsidRDefault="00A7146A" w:rsidP="002E01E7">
      <w:pPr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 w:cs="Calibri"/>
        </w:rPr>
        <w:t xml:space="preserve">Elefante Elegante crea espectáculos de teatro visual baseados no xesto e no movemento. As súas creacións buscan a universalidade, xurdindo da fusión de diferentes linguaxes: o teatro físico, a danza, as artes plásticas e as artes visuais. </w:t>
      </w:r>
      <w:r w:rsidRPr="007B1ECC">
        <w:rPr>
          <w:rFonts w:asciiTheme="minorHAnsi" w:hAnsiTheme="minorHAnsi" w:cs="Calibri"/>
          <w:b/>
        </w:rPr>
        <w:t>A compañía, de orixe galego-portuguesa, foi</w:t>
      </w:r>
      <w:r w:rsidR="00074A3D" w:rsidRPr="007B1ECC">
        <w:rPr>
          <w:rFonts w:asciiTheme="minorHAnsi" w:hAnsiTheme="minorHAnsi" w:cs="Calibri"/>
          <w:b/>
        </w:rPr>
        <w:t xml:space="preserve"> creada en 2007 por María Torres</w:t>
      </w:r>
      <w:r w:rsidRPr="007B1ECC">
        <w:rPr>
          <w:rFonts w:asciiTheme="minorHAnsi" w:hAnsiTheme="minorHAnsi" w:cs="Calibri"/>
          <w:b/>
        </w:rPr>
        <w:t xml:space="preserve"> e Gonçalo Guerreiro e ten a súa sede na Coruña</w:t>
      </w:r>
      <w:r w:rsidRPr="007B1ECC">
        <w:rPr>
          <w:rFonts w:asciiTheme="minorHAnsi" w:hAnsiTheme="minorHAnsi" w:cs="Calibri"/>
        </w:rPr>
        <w:t>. Nace para dar forma artística ás súas inquedanzas sociais e existenciais</w:t>
      </w:r>
      <w:r w:rsidR="002E01E7" w:rsidRPr="007B1ECC">
        <w:rPr>
          <w:rFonts w:asciiTheme="minorHAnsi" w:hAnsiTheme="minorHAnsi" w:cs="Calibri"/>
        </w:rPr>
        <w:t xml:space="preserve"> </w:t>
      </w:r>
    </w:p>
    <w:p w:rsidR="002E01E7" w:rsidRPr="007B1ECC" w:rsidRDefault="002E01E7" w:rsidP="002E01E7">
      <w:pPr>
        <w:jc w:val="both"/>
        <w:rPr>
          <w:rFonts w:asciiTheme="minorHAnsi" w:hAnsiTheme="minorHAnsi" w:cs="Calibri"/>
        </w:rPr>
      </w:pPr>
    </w:p>
    <w:p w:rsidR="00A7146A" w:rsidRPr="007B1ECC" w:rsidRDefault="00A7146A" w:rsidP="002E01E7">
      <w:pPr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 w:cs="Calibri"/>
        </w:rPr>
        <w:t>Elefante Elegante comezou como proxecto experimental no ano 2000 co nome de Teatro Escondido. Este proxecto viaxou durante sete anos entre Galicia, Bélxica e Portugal e del facían parte actrices e actores de diferentes países europeos. A súa interpretación baseábase no xogo corporal co obxectivo de desenvolver unha linguaxe teatral universal. Estes anos de experimentación foron fundamentais para que puidera nacer o Elefante Elegante. Os seus espectáculos teñen sido acollidos en Galicia, Portugal, Bélxica, Suíza, Francia e Italia.</w:t>
      </w:r>
    </w:p>
    <w:p w:rsidR="00A7146A" w:rsidRPr="007B1ECC" w:rsidRDefault="00A7146A" w:rsidP="00A7146A">
      <w:pPr>
        <w:jc w:val="both"/>
        <w:rPr>
          <w:rFonts w:asciiTheme="minorHAnsi" w:hAnsiTheme="minorHAnsi" w:cs="Calibri"/>
        </w:rPr>
      </w:pPr>
    </w:p>
    <w:p w:rsidR="00A7146A" w:rsidRPr="007B1ECC" w:rsidRDefault="00A7146A" w:rsidP="00A7146A">
      <w:pPr>
        <w:ind w:firstLine="708"/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 w:cs="Calibri"/>
        </w:rPr>
        <w:t xml:space="preserve">Entre as montaxes que levan producido nestes anos, atópanse </w:t>
      </w:r>
      <w:r w:rsidRPr="007B1ECC">
        <w:rPr>
          <w:rFonts w:asciiTheme="minorHAnsi" w:hAnsiTheme="minorHAnsi" w:cs="Calibri"/>
          <w:i/>
        </w:rPr>
        <w:t>Iliria</w:t>
      </w:r>
      <w:r w:rsidRPr="007B1ECC">
        <w:rPr>
          <w:rFonts w:asciiTheme="minorHAnsi" w:hAnsiTheme="minorHAnsi" w:cs="Calibri"/>
        </w:rPr>
        <w:t xml:space="preserve"> (2008), </w:t>
      </w:r>
      <w:r w:rsidRPr="007B1ECC">
        <w:rPr>
          <w:rFonts w:asciiTheme="minorHAnsi" w:hAnsiTheme="minorHAnsi" w:cs="Calibri"/>
          <w:i/>
        </w:rPr>
        <w:t>Granito</w:t>
      </w:r>
      <w:r w:rsidRPr="007B1ECC">
        <w:rPr>
          <w:rFonts w:asciiTheme="minorHAnsi" w:hAnsiTheme="minorHAnsi" w:cs="Calibri"/>
        </w:rPr>
        <w:t xml:space="preserve"> (2008), </w:t>
      </w:r>
      <w:r w:rsidRPr="007B1ECC">
        <w:rPr>
          <w:rFonts w:asciiTheme="minorHAnsi" w:hAnsiTheme="minorHAnsi" w:cs="Calibri"/>
          <w:i/>
        </w:rPr>
        <w:t>In</w:t>
      </w:r>
      <w:r w:rsidRPr="007B1ECC">
        <w:rPr>
          <w:rFonts w:asciiTheme="minorHAnsi" w:hAnsiTheme="minorHAnsi" w:cs="Calibri"/>
        </w:rPr>
        <w:t xml:space="preserve"> (2009), destinadas ao público adulto, ou </w:t>
      </w:r>
      <w:r w:rsidRPr="007B1ECC">
        <w:rPr>
          <w:rFonts w:asciiTheme="minorHAnsi" w:hAnsiTheme="minorHAnsi" w:cs="Calibri"/>
          <w:i/>
        </w:rPr>
        <w:t xml:space="preserve">Tristán </w:t>
      </w:r>
      <w:r w:rsidRPr="007B1ECC">
        <w:rPr>
          <w:rFonts w:asciiTheme="minorHAnsi" w:hAnsiTheme="minorHAnsi" w:cs="Calibri"/>
        </w:rPr>
        <w:t xml:space="preserve">(2007), </w:t>
      </w:r>
      <w:r w:rsidRPr="007B1ECC">
        <w:rPr>
          <w:rFonts w:asciiTheme="minorHAnsi" w:hAnsiTheme="minorHAnsi" w:cs="Calibri"/>
          <w:i/>
        </w:rPr>
        <w:t>O forno</w:t>
      </w:r>
      <w:r w:rsidRPr="007B1ECC">
        <w:rPr>
          <w:rFonts w:asciiTheme="minorHAnsi" w:hAnsiTheme="minorHAnsi" w:cs="Calibri"/>
        </w:rPr>
        <w:t xml:space="preserve"> (2008), </w:t>
      </w:r>
      <w:r w:rsidRPr="007B1ECC">
        <w:rPr>
          <w:rFonts w:asciiTheme="minorHAnsi" w:hAnsiTheme="minorHAnsi" w:cs="Calibri"/>
          <w:i/>
        </w:rPr>
        <w:t>O aviador</w:t>
      </w:r>
      <w:r w:rsidRPr="007B1ECC">
        <w:rPr>
          <w:rFonts w:asciiTheme="minorHAnsi" w:hAnsiTheme="minorHAnsi" w:cs="Calibri"/>
        </w:rPr>
        <w:t xml:space="preserve"> (2012) e </w:t>
      </w:r>
      <w:r w:rsidRPr="007B1ECC">
        <w:rPr>
          <w:rFonts w:asciiTheme="minorHAnsi" w:hAnsiTheme="minorHAnsi" w:cs="Calibri"/>
          <w:i/>
        </w:rPr>
        <w:t>Nuncabunga</w:t>
      </w:r>
      <w:r w:rsidRPr="007B1ECC">
        <w:rPr>
          <w:rFonts w:asciiTheme="minorHAnsi" w:hAnsiTheme="minorHAnsi" w:cs="Calibri"/>
        </w:rPr>
        <w:t xml:space="preserve"> (2012), para público familiar. Precisamente, con esta última montaxe, Elefante Elegante fíxose co María Casares ao Mellor espectáculo en 2013. Na actualidade, veñen de presentar </w:t>
      </w:r>
      <w:r w:rsidRPr="007B1ECC">
        <w:rPr>
          <w:rFonts w:asciiTheme="minorHAnsi" w:hAnsiTheme="minorHAnsi" w:cs="Calibri"/>
          <w:i/>
        </w:rPr>
        <w:t>Kassa</w:t>
      </w:r>
      <w:r w:rsidRPr="007B1ECC">
        <w:rPr>
          <w:rFonts w:asciiTheme="minorHAnsi" w:hAnsiTheme="minorHAnsi" w:cs="Calibri"/>
        </w:rPr>
        <w:t>, coa que aspiran a tres xerras dos premios do teatro na actual edición.</w:t>
      </w:r>
    </w:p>
    <w:p w:rsidR="007B1ECC" w:rsidRPr="007B1ECC" w:rsidRDefault="007B1ECC" w:rsidP="00A7146A">
      <w:pPr>
        <w:ind w:firstLine="708"/>
        <w:jc w:val="both"/>
        <w:rPr>
          <w:rFonts w:asciiTheme="minorHAnsi" w:hAnsiTheme="minorHAnsi" w:cs="Calibri"/>
        </w:rPr>
      </w:pPr>
    </w:p>
    <w:p w:rsidR="007B1ECC" w:rsidRPr="007B1ECC" w:rsidRDefault="007B1ECC" w:rsidP="00A7146A">
      <w:pPr>
        <w:ind w:firstLine="708"/>
        <w:jc w:val="both"/>
        <w:rPr>
          <w:rFonts w:asciiTheme="minorHAnsi" w:hAnsiTheme="minorHAnsi" w:cs="Calibri"/>
          <w:b/>
          <w:i/>
          <w:sz w:val="36"/>
          <w:szCs w:val="36"/>
          <w:u w:val="single"/>
        </w:rPr>
      </w:pPr>
    </w:p>
    <w:p w:rsidR="007B1ECC" w:rsidRPr="007B1ECC" w:rsidRDefault="007B1ECC" w:rsidP="007B1ECC">
      <w:pPr>
        <w:ind w:firstLine="708"/>
        <w:jc w:val="center"/>
        <w:rPr>
          <w:rFonts w:asciiTheme="minorHAnsi" w:hAnsiTheme="minorHAnsi" w:cs="Calibri"/>
          <w:b/>
          <w:i/>
          <w:sz w:val="30"/>
          <w:szCs w:val="30"/>
          <w:u w:val="single"/>
        </w:rPr>
      </w:pPr>
      <w:r w:rsidRPr="007B1ECC">
        <w:rPr>
          <w:rFonts w:asciiTheme="minorHAnsi" w:hAnsiTheme="minorHAnsi" w:cs="Calibri"/>
          <w:b/>
          <w:i/>
          <w:sz w:val="30"/>
          <w:szCs w:val="30"/>
          <w:u w:val="single"/>
        </w:rPr>
        <w:t>Perfil Suso Montero</w:t>
      </w:r>
    </w:p>
    <w:p w:rsidR="007B1ECC" w:rsidRPr="007B1ECC" w:rsidRDefault="007B1ECC" w:rsidP="007B1ECC">
      <w:pPr>
        <w:ind w:firstLine="708"/>
        <w:jc w:val="center"/>
        <w:rPr>
          <w:rFonts w:asciiTheme="minorHAnsi" w:hAnsiTheme="minorHAnsi" w:cs="Calibri"/>
          <w:b/>
          <w:i/>
          <w:sz w:val="30"/>
          <w:szCs w:val="30"/>
          <w:u w:val="single"/>
        </w:rPr>
      </w:pPr>
    </w:p>
    <w:p w:rsidR="007B1ECC" w:rsidRPr="007B1ECC" w:rsidRDefault="007B1ECC" w:rsidP="007B1ECC">
      <w:pPr>
        <w:ind w:firstLine="708"/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 w:cs="Calibri"/>
        </w:rPr>
        <w:t xml:space="preserve">Escenógrafo e artesán. Ten deseñado carteis, figurinos e decorados para máis de 35 producións teatrais profesionais, entre as que destacan </w:t>
      </w:r>
      <w:r w:rsidRPr="0024308F">
        <w:rPr>
          <w:rFonts w:asciiTheme="minorHAnsi" w:hAnsiTheme="minorHAnsi" w:cs="Calibri"/>
          <w:i/>
        </w:rPr>
        <w:t>Informe para unha Academia</w:t>
      </w:r>
      <w:r w:rsidRPr="007B1ECC">
        <w:rPr>
          <w:rFonts w:asciiTheme="minorHAnsi" w:hAnsiTheme="minorHAnsi" w:cs="Calibri"/>
        </w:rPr>
        <w:t xml:space="preserve"> (Troula, 1983), </w:t>
      </w:r>
      <w:r w:rsidRPr="0024308F">
        <w:rPr>
          <w:rFonts w:asciiTheme="minorHAnsi" w:hAnsiTheme="minorHAnsi" w:cs="Calibri"/>
          <w:i/>
        </w:rPr>
        <w:t>Almas perdidas</w:t>
      </w:r>
      <w:r w:rsidRPr="007B1ECC">
        <w:rPr>
          <w:rFonts w:asciiTheme="minorHAnsi" w:hAnsiTheme="minorHAnsi" w:cs="Calibri"/>
        </w:rPr>
        <w:t xml:space="preserve"> (CDG-Artello, 1987), </w:t>
      </w:r>
      <w:r w:rsidRPr="0024308F">
        <w:rPr>
          <w:rFonts w:asciiTheme="minorHAnsi" w:hAnsiTheme="minorHAnsi" w:cs="Calibri"/>
          <w:i/>
        </w:rPr>
        <w:t>Moleques</w:t>
      </w:r>
      <w:r w:rsidRPr="007B1ECC">
        <w:rPr>
          <w:rFonts w:asciiTheme="minorHAnsi" w:hAnsiTheme="minorHAnsi" w:cs="Calibri"/>
        </w:rPr>
        <w:t xml:space="preserve"> (Ollomol, 1989), </w:t>
      </w:r>
      <w:r w:rsidRPr="0024308F">
        <w:rPr>
          <w:rFonts w:asciiTheme="minorHAnsi" w:hAnsiTheme="minorHAnsi" w:cs="Calibri"/>
          <w:i/>
        </w:rPr>
        <w:t>Batea</w:t>
      </w:r>
      <w:r w:rsidRPr="007B1ECC">
        <w:rPr>
          <w:rFonts w:asciiTheme="minorHAnsi" w:hAnsiTheme="minorHAnsi" w:cs="Calibri"/>
        </w:rPr>
        <w:t xml:space="preserve"> (Artello, 1990), </w:t>
      </w:r>
      <w:r w:rsidRPr="0024308F">
        <w:rPr>
          <w:rFonts w:asciiTheme="minorHAnsi" w:hAnsiTheme="minorHAnsi" w:cs="Calibri"/>
          <w:i/>
        </w:rPr>
        <w:t>Un refaixo para Celestina</w:t>
      </w:r>
      <w:r w:rsidRPr="007B1ECC">
        <w:rPr>
          <w:rFonts w:asciiTheme="minorHAnsi" w:hAnsiTheme="minorHAnsi" w:cs="Calibri"/>
        </w:rPr>
        <w:t xml:space="preserve"> (CDG, 1993), Escola de Bufóns, (1996, Ollomoltranvía), </w:t>
      </w:r>
      <w:r w:rsidRPr="0024308F">
        <w:rPr>
          <w:rFonts w:asciiTheme="minorHAnsi" w:hAnsiTheme="minorHAnsi" w:cs="Calibri"/>
          <w:i/>
        </w:rPr>
        <w:t>Fábula</w:t>
      </w:r>
      <w:r w:rsidRPr="007B1ECC">
        <w:rPr>
          <w:rFonts w:asciiTheme="minorHAnsi" w:hAnsiTheme="minorHAnsi" w:cs="Calibri"/>
        </w:rPr>
        <w:t xml:space="preserve"> (1997, Ancora), </w:t>
      </w:r>
      <w:r w:rsidRPr="0024308F">
        <w:rPr>
          <w:rFonts w:asciiTheme="minorHAnsi" w:hAnsiTheme="minorHAnsi" w:cs="Calibri"/>
          <w:i/>
        </w:rPr>
        <w:t xml:space="preserve">Anatomía de un hipocondríaco </w:t>
      </w:r>
      <w:r w:rsidRPr="007B1ECC">
        <w:rPr>
          <w:rFonts w:asciiTheme="minorHAnsi" w:hAnsiTheme="minorHAnsi" w:cs="Calibri"/>
        </w:rPr>
        <w:t>(1998, Ancora),</w:t>
      </w:r>
      <w:r w:rsidRPr="0024308F">
        <w:rPr>
          <w:rFonts w:asciiTheme="minorHAnsi" w:hAnsiTheme="minorHAnsi" w:cs="Calibri"/>
          <w:i/>
        </w:rPr>
        <w:t xml:space="preserve"> Metamorfose </w:t>
      </w:r>
      <w:r w:rsidRPr="007B1ECC">
        <w:rPr>
          <w:rFonts w:asciiTheme="minorHAnsi" w:hAnsiTheme="minorHAnsi" w:cs="Calibri"/>
        </w:rPr>
        <w:t xml:space="preserve">(2000, Ballet Druída), </w:t>
      </w:r>
      <w:r w:rsidRPr="0024308F">
        <w:rPr>
          <w:rFonts w:asciiTheme="minorHAnsi" w:hAnsiTheme="minorHAnsi" w:cs="Calibri"/>
          <w:i/>
        </w:rPr>
        <w:t>Footing</w:t>
      </w:r>
      <w:r w:rsidRPr="007B1ECC">
        <w:rPr>
          <w:rFonts w:asciiTheme="minorHAnsi" w:hAnsiTheme="minorHAnsi" w:cs="Calibri"/>
        </w:rPr>
        <w:t xml:space="preserve"> (2001, Ancora), </w:t>
      </w:r>
      <w:r w:rsidRPr="0024308F">
        <w:rPr>
          <w:rFonts w:asciiTheme="minorHAnsi" w:hAnsiTheme="minorHAnsi" w:cs="Calibri"/>
          <w:i/>
        </w:rPr>
        <w:t>Daquel Abrente</w:t>
      </w:r>
      <w:r w:rsidRPr="007B1ECC">
        <w:rPr>
          <w:rFonts w:asciiTheme="minorHAnsi" w:hAnsiTheme="minorHAnsi" w:cs="Calibri"/>
        </w:rPr>
        <w:t xml:space="preserve"> (2003, CDG) ou </w:t>
      </w:r>
      <w:r w:rsidRPr="0024308F">
        <w:rPr>
          <w:rFonts w:asciiTheme="minorHAnsi" w:hAnsiTheme="minorHAnsi" w:cs="Calibri"/>
          <w:i/>
        </w:rPr>
        <w:t>De fábula</w:t>
      </w:r>
      <w:r w:rsidRPr="007B1ECC">
        <w:rPr>
          <w:rFonts w:asciiTheme="minorHAnsi" w:hAnsiTheme="minorHAnsi" w:cs="Calibri"/>
        </w:rPr>
        <w:t xml:space="preserve"> (2005 Artello),etc.</w:t>
      </w:r>
    </w:p>
    <w:p w:rsidR="007B1ECC" w:rsidRPr="007B1ECC" w:rsidRDefault="007B1ECC" w:rsidP="007B1ECC">
      <w:pPr>
        <w:ind w:firstLine="708"/>
        <w:jc w:val="both"/>
        <w:rPr>
          <w:rFonts w:asciiTheme="minorHAnsi" w:hAnsiTheme="minorHAnsi" w:cs="Calibri"/>
        </w:rPr>
      </w:pPr>
    </w:p>
    <w:p w:rsidR="007B1ECC" w:rsidRPr="007B1ECC" w:rsidRDefault="007B1ECC" w:rsidP="007B1ECC">
      <w:pPr>
        <w:ind w:firstLine="708"/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 w:cs="Calibri"/>
        </w:rPr>
        <w:t xml:space="preserve">Dende 1987 ten deseñado máis 200 decorados para diversos programas da Televisión de Galicia, entre eles </w:t>
      </w:r>
      <w:r w:rsidRPr="0024308F">
        <w:rPr>
          <w:rFonts w:asciiTheme="minorHAnsi" w:hAnsiTheme="minorHAnsi" w:cs="Calibri"/>
          <w:i/>
        </w:rPr>
        <w:t>A toda máquina</w:t>
      </w:r>
      <w:r w:rsidRPr="007B1ECC">
        <w:rPr>
          <w:rFonts w:asciiTheme="minorHAnsi" w:hAnsiTheme="minorHAnsi" w:cs="Calibri"/>
        </w:rPr>
        <w:t xml:space="preserve"> (1987), </w:t>
      </w:r>
      <w:r w:rsidRPr="0024308F">
        <w:rPr>
          <w:rFonts w:asciiTheme="minorHAnsi" w:hAnsiTheme="minorHAnsi" w:cs="Calibri"/>
          <w:i/>
        </w:rPr>
        <w:t>Corazonada</w:t>
      </w:r>
      <w:r w:rsidRPr="007B1ECC">
        <w:rPr>
          <w:rFonts w:asciiTheme="minorHAnsi" w:hAnsiTheme="minorHAnsi" w:cs="Calibri"/>
        </w:rPr>
        <w:t xml:space="preserve"> (1989), </w:t>
      </w:r>
      <w:r w:rsidRPr="0024308F">
        <w:rPr>
          <w:rFonts w:asciiTheme="minorHAnsi" w:hAnsiTheme="minorHAnsi" w:cs="Calibri"/>
          <w:i/>
        </w:rPr>
        <w:t>Adiviña quen vén esta noite</w:t>
      </w:r>
      <w:r w:rsidRPr="007B1ECC">
        <w:rPr>
          <w:rFonts w:asciiTheme="minorHAnsi" w:hAnsiTheme="minorHAnsi" w:cs="Calibri"/>
        </w:rPr>
        <w:t xml:space="preserve"> (1990), </w:t>
      </w:r>
      <w:r w:rsidRPr="0024308F">
        <w:rPr>
          <w:rFonts w:asciiTheme="minorHAnsi" w:hAnsiTheme="minorHAnsi" w:cs="Calibri"/>
          <w:i/>
        </w:rPr>
        <w:t>Unha de romanos</w:t>
      </w:r>
      <w:r w:rsidRPr="007B1ECC">
        <w:rPr>
          <w:rFonts w:asciiTheme="minorHAnsi" w:hAnsiTheme="minorHAnsi" w:cs="Calibri"/>
        </w:rPr>
        <w:t xml:space="preserve"> (1991), </w:t>
      </w:r>
      <w:r w:rsidRPr="0024308F">
        <w:rPr>
          <w:rFonts w:asciiTheme="minorHAnsi" w:hAnsiTheme="minorHAnsi" w:cs="Calibri"/>
          <w:i/>
        </w:rPr>
        <w:t>Luar</w:t>
      </w:r>
      <w:r w:rsidRPr="007B1ECC">
        <w:rPr>
          <w:rFonts w:asciiTheme="minorHAnsi" w:hAnsiTheme="minorHAnsi" w:cs="Calibri"/>
        </w:rPr>
        <w:t xml:space="preserve"> (1993/2000), diversas xiras do </w:t>
      </w:r>
      <w:r w:rsidRPr="0024308F">
        <w:rPr>
          <w:rFonts w:asciiTheme="minorHAnsi" w:hAnsiTheme="minorHAnsi" w:cs="Calibri"/>
          <w:i/>
        </w:rPr>
        <w:t>Xabarín Club</w:t>
      </w:r>
      <w:r w:rsidRPr="007B1ECC">
        <w:rPr>
          <w:rFonts w:asciiTheme="minorHAnsi" w:hAnsiTheme="minorHAnsi" w:cs="Calibri"/>
        </w:rPr>
        <w:t xml:space="preserve"> (1997/99), </w:t>
      </w:r>
      <w:r w:rsidRPr="0024308F">
        <w:rPr>
          <w:rFonts w:asciiTheme="minorHAnsi" w:hAnsiTheme="minorHAnsi" w:cs="Calibri"/>
          <w:i/>
        </w:rPr>
        <w:t>Supermartes</w:t>
      </w:r>
      <w:r w:rsidRPr="007B1ECC">
        <w:rPr>
          <w:rFonts w:asciiTheme="minorHAnsi" w:hAnsiTheme="minorHAnsi" w:cs="Calibri"/>
        </w:rPr>
        <w:t xml:space="preserve"> (1996/2003), </w:t>
      </w:r>
      <w:r w:rsidRPr="0024308F">
        <w:rPr>
          <w:rFonts w:asciiTheme="minorHAnsi" w:hAnsiTheme="minorHAnsi" w:cs="Calibri"/>
          <w:i/>
        </w:rPr>
        <w:t>Máxima Audiencia</w:t>
      </w:r>
      <w:r w:rsidRPr="007B1ECC">
        <w:rPr>
          <w:rFonts w:asciiTheme="minorHAnsi" w:hAnsiTheme="minorHAnsi" w:cs="Calibri"/>
        </w:rPr>
        <w:t xml:space="preserve"> (2004-2005), e innumerábeis especiais de Verán, Nadal, Reis, Aniversarios, Moda, 25 de Xullo, entregas de premios, etc., así como os decorados para o Telexornal dende 1990 ata o 2005 .</w:t>
      </w:r>
    </w:p>
    <w:p w:rsidR="007B1ECC" w:rsidRPr="007B1ECC" w:rsidRDefault="007B1ECC" w:rsidP="007B1ECC">
      <w:pPr>
        <w:ind w:firstLine="708"/>
        <w:jc w:val="both"/>
        <w:rPr>
          <w:rFonts w:asciiTheme="minorHAnsi" w:hAnsiTheme="minorHAnsi" w:cs="Calibri"/>
        </w:rPr>
      </w:pPr>
    </w:p>
    <w:p w:rsidR="007B1ECC" w:rsidRPr="007B1ECC" w:rsidRDefault="007B1ECC" w:rsidP="007B1ECC">
      <w:pPr>
        <w:ind w:firstLine="708"/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 w:cs="Calibri"/>
        </w:rPr>
        <w:t xml:space="preserve">En cinema e vídeo, entre outros traballos, foi axudante de dirección artística do filme </w:t>
      </w:r>
      <w:r w:rsidRPr="0024308F">
        <w:rPr>
          <w:rFonts w:asciiTheme="minorHAnsi" w:hAnsiTheme="minorHAnsi" w:cs="Calibri"/>
          <w:i/>
        </w:rPr>
        <w:t>O lapis do carpinteiro</w:t>
      </w:r>
      <w:r w:rsidRPr="007B1ECC">
        <w:rPr>
          <w:rFonts w:asciiTheme="minorHAnsi" w:hAnsiTheme="minorHAnsi" w:cs="Calibri"/>
        </w:rPr>
        <w:t xml:space="preserve"> (2001), e director artístico das teleseries </w:t>
      </w:r>
      <w:r w:rsidRPr="0024308F">
        <w:rPr>
          <w:rFonts w:asciiTheme="minorHAnsi" w:hAnsiTheme="minorHAnsi" w:cs="Calibri"/>
          <w:i/>
        </w:rPr>
        <w:t>Mareas Vivas</w:t>
      </w:r>
      <w:r w:rsidRPr="007B1ECC">
        <w:rPr>
          <w:rFonts w:asciiTheme="minorHAnsi" w:hAnsiTheme="minorHAnsi" w:cs="Calibri"/>
        </w:rPr>
        <w:t xml:space="preserve"> (1998), </w:t>
      </w:r>
      <w:r w:rsidRPr="0024308F">
        <w:rPr>
          <w:rFonts w:asciiTheme="minorHAnsi" w:hAnsiTheme="minorHAnsi" w:cs="Calibri"/>
          <w:i/>
        </w:rPr>
        <w:t>Galicia Express</w:t>
      </w:r>
      <w:r w:rsidRPr="007B1ECC">
        <w:rPr>
          <w:rFonts w:asciiTheme="minorHAnsi" w:hAnsiTheme="minorHAnsi" w:cs="Calibri"/>
        </w:rPr>
        <w:t xml:space="preserve"> (2000) ou </w:t>
      </w:r>
      <w:r w:rsidRPr="0024308F">
        <w:rPr>
          <w:rFonts w:asciiTheme="minorHAnsi" w:hAnsiTheme="minorHAnsi" w:cs="Calibri"/>
          <w:i/>
        </w:rPr>
        <w:t>Pequeno Hotel</w:t>
      </w:r>
      <w:r w:rsidRPr="007B1ECC">
        <w:rPr>
          <w:rFonts w:asciiTheme="minorHAnsi" w:hAnsiTheme="minorHAnsi" w:cs="Calibri"/>
        </w:rPr>
        <w:t xml:space="preserve"> (2001). </w:t>
      </w:r>
    </w:p>
    <w:p w:rsidR="007B1ECC" w:rsidRPr="007B1ECC" w:rsidRDefault="007B1ECC" w:rsidP="007B1ECC">
      <w:pPr>
        <w:ind w:firstLine="708"/>
        <w:jc w:val="both"/>
        <w:rPr>
          <w:rFonts w:asciiTheme="minorHAnsi" w:hAnsiTheme="minorHAnsi" w:cs="Calibri"/>
        </w:rPr>
      </w:pPr>
    </w:p>
    <w:p w:rsidR="007B1ECC" w:rsidRPr="007B1ECC" w:rsidRDefault="007B1ECC" w:rsidP="007B1ECC">
      <w:pPr>
        <w:ind w:firstLine="708"/>
        <w:jc w:val="both"/>
        <w:rPr>
          <w:rFonts w:asciiTheme="minorHAnsi" w:hAnsiTheme="minorHAnsi" w:cs="Calibri"/>
        </w:rPr>
      </w:pPr>
      <w:r w:rsidRPr="007B1ECC">
        <w:rPr>
          <w:rFonts w:asciiTheme="minorHAnsi" w:hAnsiTheme="minorHAnsi" w:cs="Calibri"/>
        </w:rPr>
        <w:t xml:space="preserve">Recibiu o premio ao mellor vestiario nos Premios María Casares, por </w:t>
      </w:r>
      <w:r w:rsidRPr="0024308F">
        <w:rPr>
          <w:rFonts w:asciiTheme="minorHAnsi" w:hAnsiTheme="minorHAnsi" w:cs="Calibri"/>
          <w:i/>
        </w:rPr>
        <w:t xml:space="preserve">Escola de Bufons </w:t>
      </w:r>
      <w:r w:rsidRPr="007B1ECC">
        <w:rPr>
          <w:rFonts w:asciiTheme="minorHAnsi" w:hAnsiTheme="minorHAnsi" w:cs="Calibri"/>
        </w:rPr>
        <w:t xml:space="preserve">(1997) e por </w:t>
      </w:r>
      <w:r w:rsidRPr="0024308F">
        <w:rPr>
          <w:rFonts w:asciiTheme="minorHAnsi" w:hAnsiTheme="minorHAnsi" w:cs="Calibri"/>
          <w:i/>
        </w:rPr>
        <w:t>Viaxe a Ningunha Parte</w:t>
      </w:r>
      <w:r w:rsidRPr="007B1ECC">
        <w:rPr>
          <w:rFonts w:asciiTheme="minorHAnsi" w:hAnsiTheme="minorHAnsi" w:cs="Calibri"/>
        </w:rPr>
        <w:t xml:space="preserve"> (2013) e nos AGAPI por </w:t>
      </w:r>
      <w:r w:rsidRPr="0024308F">
        <w:rPr>
          <w:rFonts w:asciiTheme="minorHAnsi" w:hAnsiTheme="minorHAnsi" w:cs="Calibri"/>
          <w:i/>
        </w:rPr>
        <w:t>A noiva de medianoite</w:t>
      </w:r>
      <w:r w:rsidRPr="007B1ECC">
        <w:rPr>
          <w:rFonts w:asciiTheme="minorHAnsi" w:hAnsiTheme="minorHAnsi" w:cs="Calibri"/>
        </w:rPr>
        <w:t>. Ademais, foi galardoado coa Medalla de Ouro da Feira Internacional de Artesanía de Múnic (Alemaña, 1991), e co Premio de Deseño Artesanal da Consellaría de Industria e Traballo da Xunta de Galicia (1995).</w:t>
      </w:r>
      <w:r w:rsidR="00163168">
        <w:rPr>
          <w:rFonts w:asciiTheme="minorHAnsi" w:hAnsiTheme="minorHAnsi" w:cs="Calibri"/>
        </w:rPr>
        <w:t xml:space="preserve"> </w:t>
      </w:r>
      <w:r w:rsidRPr="007B1ECC">
        <w:rPr>
          <w:rFonts w:asciiTheme="minorHAnsi" w:hAnsiTheme="minorHAnsi" w:cs="Calibri"/>
        </w:rPr>
        <w:t>Premio de Honra Fernado Rey no ano 2009 a toda á súa traxectoria profesional.</w:t>
      </w:r>
    </w:p>
    <w:p w:rsidR="006E7BC9" w:rsidRPr="007B1ECC" w:rsidRDefault="006E7BC9">
      <w:pPr>
        <w:pStyle w:val="Standard"/>
        <w:jc w:val="both"/>
        <w:rPr>
          <w:rFonts w:asciiTheme="minorHAnsi" w:hAnsiTheme="minorHAnsi"/>
        </w:rPr>
      </w:pPr>
    </w:p>
    <w:sectPr w:rsidR="006E7BC9" w:rsidRPr="007B1ECC">
      <w:headerReference w:type="default" r:id="rId8"/>
      <w:footerReference w:type="default" r:id="rId9"/>
      <w:pgSz w:w="11906" w:h="16838"/>
      <w:pgMar w:top="2269" w:right="1134" w:bottom="765" w:left="1134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1D" w:rsidRDefault="00C4261D">
      <w:r>
        <w:separator/>
      </w:r>
    </w:p>
  </w:endnote>
  <w:endnote w:type="continuationSeparator" w:id="0">
    <w:p w:rsidR="00C4261D" w:rsidRDefault="00C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Lt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9F" w:rsidRDefault="00C4261D">
    <w:pPr>
      <w:pStyle w:val="Standard"/>
      <w:tabs>
        <w:tab w:val="center" w:pos="4110"/>
      </w:tabs>
      <w:ind w:left="-142" w:right="-427" w:hanging="851"/>
      <w:jc w:val="right"/>
      <w:rPr>
        <w:rFonts w:ascii="Calibri" w:hAnsi="Calibri"/>
        <w:color w:val="94BD5E"/>
        <w:sz w:val="16"/>
        <w:szCs w:val="16"/>
        <w:lang w:val="es-ES"/>
      </w:rPr>
    </w:pPr>
  </w:p>
  <w:p w:rsidR="002E1E9F" w:rsidRDefault="00C4261D">
    <w:pPr>
      <w:pStyle w:val="Standard"/>
      <w:tabs>
        <w:tab w:val="center" w:pos="4110"/>
      </w:tabs>
      <w:ind w:left="-142" w:right="-427" w:hanging="851"/>
      <w:jc w:val="right"/>
      <w:rPr>
        <w:rFonts w:ascii="Calibri" w:hAnsi="Calibri"/>
        <w:color w:val="94BD5E"/>
        <w:sz w:val="16"/>
        <w:szCs w:val="16"/>
        <w:lang w:val="es-ES"/>
      </w:rPr>
    </w:pPr>
  </w:p>
  <w:p w:rsidR="002E1E9F" w:rsidRDefault="00734809">
    <w:pPr>
      <w:pStyle w:val="Standard"/>
      <w:tabs>
        <w:tab w:val="center" w:pos="4110"/>
      </w:tabs>
      <w:ind w:left="-142" w:right="-427" w:hanging="851"/>
      <w:jc w:val="right"/>
      <w:rPr>
        <w:lang w:val="es-ES"/>
      </w:rPr>
    </w:pPr>
    <w:r>
      <w:rPr>
        <w:rFonts w:ascii="Calibri" w:hAnsi="Calibri"/>
        <w:color w:val="94BD5E"/>
        <w:sz w:val="16"/>
        <w:szCs w:val="16"/>
        <w:lang w:val="es-ES"/>
      </w:rPr>
      <w:t>Alberto Ramos</w:t>
    </w:r>
    <w:r>
      <w:rPr>
        <w:rFonts w:ascii="Calibri" w:hAnsi="Calibri"/>
        <w:color w:val="0000FF"/>
        <w:sz w:val="16"/>
        <w:szCs w:val="16"/>
        <w:lang w:val="es-ES"/>
      </w:rPr>
      <w:t xml:space="preserve"> </w:t>
    </w:r>
    <w:r>
      <w:rPr>
        <w:rFonts w:ascii="Calibri" w:hAnsi="Calibri"/>
        <w:b/>
        <w:bCs/>
        <w:color w:val="0099FF"/>
        <w:sz w:val="16"/>
        <w:szCs w:val="16"/>
        <w:lang w:val="es-ES"/>
      </w:rPr>
      <w:t xml:space="preserve">/ </w:t>
    </w:r>
    <w:r>
      <w:rPr>
        <w:rFonts w:ascii="Calibri" w:hAnsi="Calibri"/>
        <w:color w:val="94BD5E"/>
        <w:sz w:val="16"/>
        <w:szCs w:val="16"/>
        <w:lang w:val="es-ES"/>
      </w:rPr>
      <w:t>TLF: 653782838</w:t>
    </w:r>
    <w:r>
      <w:rPr>
        <w:rFonts w:ascii="Calibri" w:hAnsi="Calibri"/>
        <w:sz w:val="16"/>
        <w:szCs w:val="16"/>
        <w:lang w:val="es-ES"/>
      </w:rPr>
      <w:t xml:space="preserve"> </w:t>
    </w:r>
    <w:r>
      <w:rPr>
        <w:rFonts w:ascii="Calibri" w:hAnsi="Calibri"/>
        <w:color w:val="0099FF"/>
        <w:sz w:val="16"/>
        <w:szCs w:val="16"/>
        <w:lang w:val="es-ES"/>
      </w:rPr>
      <w:t xml:space="preserve">/ </w:t>
    </w:r>
    <w:r>
      <w:rPr>
        <w:rFonts w:ascii="Calibri" w:hAnsi="Calibri"/>
        <w:color w:val="94BD5E"/>
        <w:sz w:val="16"/>
        <w:szCs w:val="16"/>
        <w:lang w:val="es-ES"/>
      </w:rPr>
      <w:t>prensa.premios@aaag.es</w:t>
    </w:r>
    <w:r>
      <w:rPr>
        <w:rFonts w:ascii="Calibri" w:hAnsi="Calibri"/>
        <w:b/>
        <w:bCs/>
        <w:color w:val="0099FF"/>
        <w:sz w:val="16"/>
        <w:szCs w:val="16"/>
        <w:lang w:val="es-ES"/>
      </w:rPr>
      <w:t xml:space="preserve"> </w:t>
    </w:r>
    <w:r>
      <w:rPr>
        <w:rFonts w:ascii="Calibri" w:hAnsi="Calibri"/>
        <w:color w:val="0099FF"/>
        <w:sz w:val="16"/>
        <w:szCs w:val="16"/>
        <w:lang w:val="es-ES"/>
      </w:rPr>
      <w:t>/</w:t>
    </w:r>
    <w:r>
      <w:rPr>
        <w:rFonts w:ascii="Calibri" w:hAnsi="Calibri"/>
        <w:b/>
        <w:bCs/>
        <w:color w:val="0099FF"/>
        <w:sz w:val="16"/>
        <w:szCs w:val="16"/>
        <w:lang w:val="es-ES"/>
      </w:rPr>
      <w:t xml:space="preserve"> </w:t>
    </w:r>
    <w:r>
      <w:rPr>
        <w:rFonts w:ascii="Calibri" w:hAnsi="Calibri"/>
        <w:b/>
        <w:bCs/>
        <w:color w:val="94BD5E"/>
        <w:sz w:val="16"/>
        <w:szCs w:val="16"/>
        <w:lang w:val="es-ES"/>
      </w:rPr>
      <w:t>www.aaag.es</w: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84E0617" wp14:editId="444C81D7">
          <wp:simplePos x="0" y="0"/>
          <wp:positionH relativeFrom="column">
            <wp:posOffset>-434879</wp:posOffset>
          </wp:positionH>
          <wp:positionV relativeFrom="paragraph">
            <wp:posOffset>0</wp:posOffset>
          </wp:positionV>
          <wp:extent cx="2333160" cy="408960"/>
          <wp:effectExtent l="0" t="0" r="0" b="0"/>
          <wp:wrapSquare wrapText="bothSides"/>
          <wp:docPr id="3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66859"/>
                  <a:stretch>
                    <a:fillRect/>
                  </a:stretch>
                </pic:blipFill>
                <pic:spPr>
                  <a:xfrm>
                    <a:off x="0" y="0"/>
                    <a:ext cx="2333160" cy="408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1D" w:rsidRDefault="00C4261D">
      <w:r>
        <w:rPr>
          <w:color w:val="000000"/>
        </w:rPr>
        <w:separator/>
      </w:r>
    </w:p>
  </w:footnote>
  <w:footnote w:type="continuationSeparator" w:id="0">
    <w:p w:rsidR="00C4261D" w:rsidRDefault="00C4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9F" w:rsidRDefault="00734809">
    <w:pPr>
      <w:pStyle w:val="Header"/>
      <w:ind w:hanging="567"/>
      <w:jc w:val="lef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8101A26" wp14:editId="4CC81A91">
          <wp:simplePos x="0" y="0"/>
          <wp:positionH relativeFrom="column">
            <wp:posOffset>5099760</wp:posOffset>
          </wp:positionH>
          <wp:positionV relativeFrom="paragraph">
            <wp:posOffset>15120</wp:posOffset>
          </wp:positionV>
          <wp:extent cx="1437479" cy="742319"/>
          <wp:effectExtent l="0" t="0" r="0" b="631"/>
          <wp:wrapSquare wrapText="bothSides"/>
          <wp:docPr id="1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479" cy="74231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33B002B2" wp14:editId="02642E3A">
          <wp:extent cx="1533599" cy="818999"/>
          <wp:effectExtent l="0" t="0" r="9451" b="151"/>
          <wp:docPr id="2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99" cy="8189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CFC"/>
    <w:multiLevelType w:val="hybridMultilevel"/>
    <w:tmpl w:val="58261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35FF3"/>
    <w:multiLevelType w:val="hybridMultilevel"/>
    <w:tmpl w:val="6E729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7BC9"/>
    <w:rsid w:val="0001381E"/>
    <w:rsid w:val="00074A3D"/>
    <w:rsid w:val="00163168"/>
    <w:rsid w:val="00210803"/>
    <w:rsid w:val="0024308F"/>
    <w:rsid w:val="0026156F"/>
    <w:rsid w:val="00270705"/>
    <w:rsid w:val="002745B2"/>
    <w:rsid w:val="002E01E7"/>
    <w:rsid w:val="00300941"/>
    <w:rsid w:val="00334E79"/>
    <w:rsid w:val="003E0B20"/>
    <w:rsid w:val="004345B0"/>
    <w:rsid w:val="004C0432"/>
    <w:rsid w:val="005E0BD9"/>
    <w:rsid w:val="005F77B7"/>
    <w:rsid w:val="006A47B5"/>
    <w:rsid w:val="006E5848"/>
    <w:rsid w:val="006E7BC9"/>
    <w:rsid w:val="00734809"/>
    <w:rsid w:val="007B1ECC"/>
    <w:rsid w:val="00853341"/>
    <w:rsid w:val="008738F5"/>
    <w:rsid w:val="008B6190"/>
    <w:rsid w:val="008F64A0"/>
    <w:rsid w:val="009A2F39"/>
    <w:rsid w:val="009C50D3"/>
    <w:rsid w:val="00A7146A"/>
    <w:rsid w:val="00AE3C4C"/>
    <w:rsid w:val="00B24099"/>
    <w:rsid w:val="00C4261D"/>
    <w:rsid w:val="00CC6B66"/>
    <w:rsid w:val="00DA5C52"/>
    <w:rsid w:val="00DD39BF"/>
    <w:rsid w:val="00EE42B0"/>
    <w:rsid w:val="00F55C56"/>
    <w:rsid w:val="00F9573D"/>
    <w:rsid w:val="00FA115C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gl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jc w:val="center"/>
    </w:pPr>
    <w:rPr>
      <w:rFonts w:ascii="Futura Lt BT" w:eastAsia="Times New Roman" w:hAnsi="Futura Lt BT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tandard"/>
    <w:pPr>
      <w:pBdr>
        <w:bottom w:val="single" w:sz="8" w:space="4" w:color="FFFF00"/>
      </w:pBdr>
      <w:spacing w:after="300"/>
      <w:jc w:val="left"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agraphstyle">
    <w:name w:val="paragraph_style"/>
    <w:basedOn w:val="Standard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grafodelista">
    <w:name w:val="Parágrafo de lista"/>
    <w:basedOn w:val="Standar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Standarduser">
    <w:name w:val="Standard (user)"/>
    <w:rPr>
      <w:rFonts w:ascii="Times New Roman" w:eastAsia="SimSun, 宋体" w:hAnsi="Times New Roman"/>
      <w:lang w:val="es-E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Calibri" w:hAnsi="Symbol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Tipodeletrapredefinidodopargrafo">
    <w:name w:val="Tipo de letra predefinido do parágrafo"/>
  </w:style>
  <w:style w:type="character" w:customStyle="1" w:styleId="CabeceiraCarc">
    <w:name w:val="Cabeceira Carác."/>
    <w:basedOn w:val="Tipodeletrapredefinidodopargrafo"/>
    <w:rPr>
      <w:rFonts w:cs="Times New Roman"/>
      <w:lang w:val="gl-ES"/>
    </w:rPr>
  </w:style>
  <w:style w:type="character" w:customStyle="1" w:styleId="PdepxinaCarc">
    <w:name w:val="Pé de páxina Carác."/>
    <w:basedOn w:val="Tipodeletrapredefinidodopargrafo"/>
    <w:rPr>
      <w:rFonts w:cs="Times New Roman"/>
      <w:lang w:val="gl-ES"/>
    </w:rPr>
  </w:style>
  <w:style w:type="character" w:customStyle="1" w:styleId="TextodegloboCarc">
    <w:name w:val="Texto de globo Carác."/>
    <w:basedOn w:val="Tipodeletrapredefinidodopargrafo"/>
    <w:rPr>
      <w:rFonts w:ascii="Tahoma" w:hAnsi="Tahoma" w:cs="Times New Roman"/>
      <w:sz w:val="16"/>
      <w:lang w:val="gl-ES"/>
    </w:rPr>
  </w:style>
  <w:style w:type="character" w:customStyle="1" w:styleId="unknown">
    <w:name w:val="unknown"/>
    <w:basedOn w:val="Tipodeletrapredefinidodopargrafo"/>
    <w:rPr>
      <w:rFonts w:cs="Times New Roman"/>
    </w:rPr>
  </w:style>
  <w:style w:type="character" w:customStyle="1" w:styleId="apple-converted-space">
    <w:name w:val="apple-converted-space"/>
    <w:basedOn w:val="Tipodeletrapredefinidodopargrafo"/>
    <w:rPr>
      <w:rFonts w:cs="Times New Roman"/>
    </w:rPr>
  </w:style>
  <w:style w:type="character" w:customStyle="1" w:styleId="Internetlink">
    <w:name w:val="Internet link"/>
    <w:basedOn w:val="Tipodeletrapredefinidodopargrafo"/>
    <w:rPr>
      <w:rFonts w:cs="Times New Roman"/>
      <w:color w:val="0000FF"/>
      <w:u w:val="single"/>
    </w:rPr>
  </w:style>
  <w:style w:type="character" w:customStyle="1" w:styleId="TtuloCarc">
    <w:name w:val="Título Carác."/>
    <w:basedOn w:val="Tipodeletrapredefinidodopargrafo"/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gl-ES"/>
    </w:rPr>
  </w:style>
  <w:style w:type="character" w:styleId="Emphasis">
    <w:name w:val="Emphasis"/>
    <w:rPr>
      <w:i/>
      <w:iCs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85334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41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9A2F39"/>
    <w:pPr>
      <w:ind w:left="720"/>
      <w:contextualSpacing/>
    </w:pPr>
    <w:rPr>
      <w:rFonts w:ascii="Times New Roman" w:hAnsi="Times New Roman"/>
      <w:szCs w:val="21"/>
      <w:lang w:val="es-ES"/>
    </w:rPr>
  </w:style>
  <w:style w:type="table" w:styleId="TableGrid">
    <w:name w:val="Table Grid"/>
    <w:basedOn w:val="TableNormal"/>
    <w:uiPriority w:val="59"/>
    <w:rsid w:val="002E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gl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jc w:val="center"/>
    </w:pPr>
    <w:rPr>
      <w:rFonts w:ascii="Futura Lt BT" w:eastAsia="Times New Roman" w:hAnsi="Futura Lt BT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tandard"/>
    <w:pPr>
      <w:pBdr>
        <w:bottom w:val="single" w:sz="8" w:space="4" w:color="FFFF00"/>
      </w:pBdr>
      <w:spacing w:after="300"/>
      <w:jc w:val="left"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agraphstyle">
    <w:name w:val="paragraph_style"/>
    <w:basedOn w:val="Standard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grafodelista">
    <w:name w:val="Parágrafo de lista"/>
    <w:basedOn w:val="Standar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Standarduser">
    <w:name w:val="Standard (user)"/>
    <w:rPr>
      <w:rFonts w:ascii="Times New Roman" w:eastAsia="SimSun, 宋体" w:hAnsi="Times New Roman"/>
      <w:lang w:val="es-E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Calibri" w:hAnsi="Symbol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Tipodeletrapredefinidodopargrafo">
    <w:name w:val="Tipo de letra predefinido do parágrafo"/>
  </w:style>
  <w:style w:type="character" w:customStyle="1" w:styleId="CabeceiraCarc">
    <w:name w:val="Cabeceira Carác."/>
    <w:basedOn w:val="Tipodeletrapredefinidodopargrafo"/>
    <w:rPr>
      <w:rFonts w:cs="Times New Roman"/>
      <w:lang w:val="gl-ES"/>
    </w:rPr>
  </w:style>
  <w:style w:type="character" w:customStyle="1" w:styleId="PdepxinaCarc">
    <w:name w:val="Pé de páxina Carác."/>
    <w:basedOn w:val="Tipodeletrapredefinidodopargrafo"/>
    <w:rPr>
      <w:rFonts w:cs="Times New Roman"/>
      <w:lang w:val="gl-ES"/>
    </w:rPr>
  </w:style>
  <w:style w:type="character" w:customStyle="1" w:styleId="TextodegloboCarc">
    <w:name w:val="Texto de globo Carác."/>
    <w:basedOn w:val="Tipodeletrapredefinidodopargrafo"/>
    <w:rPr>
      <w:rFonts w:ascii="Tahoma" w:hAnsi="Tahoma" w:cs="Times New Roman"/>
      <w:sz w:val="16"/>
      <w:lang w:val="gl-ES"/>
    </w:rPr>
  </w:style>
  <w:style w:type="character" w:customStyle="1" w:styleId="unknown">
    <w:name w:val="unknown"/>
    <w:basedOn w:val="Tipodeletrapredefinidodopargrafo"/>
    <w:rPr>
      <w:rFonts w:cs="Times New Roman"/>
    </w:rPr>
  </w:style>
  <w:style w:type="character" w:customStyle="1" w:styleId="apple-converted-space">
    <w:name w:val="apple-converted-space"/>
    <w:basedOn w:val="Tipodeletrapredefinidodopargrafo"/>
    <w:rPr>
      <w:rFonts w:cs="Times New Roman"/>
    </w:rPr>
  </w:style>
  <w:style w:type="character" w:customStyle="1" w:styleId="Internetlink">
    <w:name w:val="Internet link"/>
    <w:basedOn w:val="Tipodeletrapredefinidodopargrafo"/>
    <w:rPr>
      <w:rFonts w:cs="Times New Roman"/>
      <w:color w:val="0000FF"/>
      <w:u w:val="single"/>
    </w:rPr>
  </w:style>
  <w:style w:type="character" w:customStyle="1" w:styleId="TtuloCarc">
    <w:name w:val="Título Carác."/>
    <w:basedOn w:val="Tipodeletrapredefinidodopargrafo"/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gl-ES"/>
    </w:rPr>
  </w:style>
  <w:style w:type="character" w:styleId="Emphasis">
    <w:name w:val="Emphasis"/>
    <w:rPr>
      <w:i/>
      <w:iCs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85334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41"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9A2F39"/>
    <w:pPr>
      <w:ind w:left="720"/>
      <w:contextualSpacing/>
    </w:pPr>
    <w:rPr>
      <w:rFonts w:ascii="Times New Roman" w:hAnsi="Times New Roman"/>
      <w:szCs w:val="21"/>
      <w:lang w:val="es-ES"/>
    </w:rPr>
  </w:style>
  <w:style w:type="table" w:styleId="TableGrid">
    <w:name w:val="Table Grid"/>
    <w:basedOn w:val="TableNormal"/>
    <w:uiPriority w:val="59"/>
    <w:rsid w:val="002E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1650</Words>
  <Characters>9079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ARamos; AAAG</dc:creator>
  <cp:lastModifiedBy>Alberto Ramos</cp:lastModifiedBy>
  <cp:revision>5</cp:revision>
  <cp:lastPrinted>2015-03-19T18:02:00Z</cp:lastPrinted>
  <dcterms:created xsi:type="dcterms:W3CDTF">2015-03-19T15:33:00Z</dcterms:created>
  <dcterms:modified xsi:type="dcterms:W3CDTF">2015-03-19T18:02:00Z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